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DF" w:rsidRDefault="00316DDF" w:rsidP="00316DD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316DDF" w:rsidRDefault="00316DDF" w:rsidP="00316DD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«Генетика и биометрия»</w:t>
      </w:r>
    </w:p>
    <w:p w:rsidR="00316DDF" w:rsidRDefault="00316DDF" w:rsidP="0025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00" w:rsidRDefault="00253600" w:rsidP="0025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15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253600" w:rsidRDefault="00253600" w:rsidP="0025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Клетка как генетическая система.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Строение клетки прокариот.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Строение клетки эукариот.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Органоиды клетки, содержащие материал наследственности.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Отличие </w:t>
      </w:r>
      <w:proofErr w:type="spellStart"/>
      <w:r w:rsidRPr="00A53115">
        <w:rPr>
          <w:sz w:val="28"/>
          <w:szCs w:val="28"/>
        </w:rPr>
        <w:t>эукариотической</w:t>
      </w:r>
      <w:proofErr w:type="spellEnd"/>
      <w:r w:rsidRPr="00A53115">
        <w:rPr>
          <w:sz w:val="28"/>
          <w:szCs w:val="28"/>
        </w:rPr>
        <w:t xml:space="preserve"> клетки от </w:t>
      </w:r>
      <w:proofErr w:type="spellStart"/>
      <w:r w:rsidRPr="00A53115">
        <w:rPr>
          <w:sz w:val="28"/>
          <w:szCs w:val="28"/>
        </w:rPr>
        <w:t>прокариотической</w:t>
      </w:r>
      <w:proofErr w:type="spellEnd"/>
      <w:r w:rsidRPr="00A53115">
        <w:rPr>
          <w:sz w:val="28"/>
          <w:szCs w:val="28"/>
        </w:rPr>
        <w:t>.</w:t>
      </w:r>
    </w:p>
    <w:p w:rsidR="00253600" w:rsidRPr="00A53115" w:rsidRDefault="00253600" w:rsidP="00253600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Деление  соматических  клеток (стадии  митоза).  </w:t>
      </w:r>
    </w:p>
    <w:p w:rsidR="00253600" w:rsidRPr="00A53115" w:rsidRDefault="00253600" w:rsidP="00253600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Амитоз,  эндомитоз.  </w:t>
      </w:r>
    </w:p>
    <w:p w:rsidR="00253600" w:rsidRPr="00A53115" w:rsidRDefault="00253600" w:rsidP="00253600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Деление  половых  клеток (мейоз). </w:t>
      </w:r>
    </w:p>
    <w:p w:rsidR="00253600" w:rsidRPr="00A53115" w:rsidRDefault="00253600" w:rsidP="002536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Хромосомы, их морфологическое строение и химический состав. </w:t>
      </w:r>
    </w:p>
    <w:p w:rsidR="00253600" w:rsidRPr="00A53115" w:rsidRDefault="00253600" w:rsidP="002536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Гаплоидный и диплоидный наборы хромосом. </w:t>
      </w:r>
      <w:proofErr w:type="spellStart"/>
      <w:r w:rsidRPr="00A53115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A53115">
        <w:rPr>
          <w:rFonts w:ascii="Times New Roman" w:hAnsi="Times New Roman" w:cs="Times New Roman"/>
          <w:sz w:val="28"/>
          <w:szCs w:val="28"/>
        </w:rPr>
        <w:t xml:space="preserve"> и половые хромосомы. </w:t>
      </w:r>
    </w:p>
    <w:p w:rsidR="00253600" w:rsidRPr="00A53115" w:rsidRDefault="00253600" w:rsidP="002536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Понятие генома и кариотипа. Видовая специфичность кариотипа.</w:t>
      </w:r>
    </w:p>
    <w:p w:rsidR="00253600" w:rsidRPr="00A53115" w:rsidRDefault="00253600" w:rsidP="002536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 Методы изучения кариотипа. Принципы номенклатуры хромосом человека и сельскохозяйственных животных.</w:t>
      </w:r>
    </w:p>
    <w:p w:rsidR="00253600" w:rsidRPr="00A53115" w:rsidRDefault="00253600" w:rsidP="002536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Организация хромосом на разных стадиях жизни клетки и деления ядра.</w:t>
      </w:r>
    </w:p>
    <w:p w:rsidR="00253600" w:rsidRPr="00A53115" w:rsidRDefault="00253600" w:rsidP="002536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Развитие  женской  половой  клетки (оогенез),  сперматогенез. </w:t>
      </w:r>
    </w:p>
    <w:p w:rsidR="00253600" w:rsidRPr="00BE1B4D" w:rsidRDefault="00253600" w:rsidP="002536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1B4D">
        <w:rPr>
          <w:rFonts w:ascii="Times New Roman" w:hAnsi="Times New Roman" w:cs="Times New Roman"/>
          <w:sz w:val="28"/>
          <w:szCs w:val="28"/>
        </w:rPr>
        <w:t xml:space="preserve">Теория  оплодотворения. Случайность  оплодотворения.  </w:t>
      </w:r>
    </w:p>
    <w:p w:rsidR="00253600" w:rsidRPr="00A53115" w:rsidRDefault="00253600" w:rsidP="002536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Элементы  биотехнологии.  </w:t>
      </w:r>
    </w:p>
    <w:p w:rsidR="00253600" w:rsidRPr="00A53115" w:rsidRDefault="00253600" w:rsidP="00253600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Патологии при оплодотворении. </w:t>
      </w:r>
    </w:p>
    <w:p w:rsidR="00253600" w:rsidRPr="00A53115" w:rsidRDefault="00253600" w:rsidP="00253600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Гормоны, их значение при оплодотворении.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История развития молекулярной генетики.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Строение молекулы ДНК.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Редупликация молекулы ДНК.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Регуляция синтеза белка.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Генетический код и его свойства: </w:t>
      </w:r>
      <w:proofErr w:type="spellStart"/>
      <w:r w:rsidRPr="00A53115">
        <w:rPr>
          <w:sz w:val="28"/>
          <w:szCs w:val="28"/>
        </w:rPr>
        <w:t>триплетность</w:t>
      </w:r>
      <w:proofErr w:type="spellEnd"/>
      <w:r w:rsidRPr="00A53115">
        <w:rPr>
          <w:sz w:val="28"/>
          <w:szCs w:val="28"/>
        </w:rPr>
        <w:t xml:space="preserve">, </w:t>
      </w:r>
      <w:proofErr w:type="spellStart"/>
      <w:r w:rsidRPr="00A53115">
        <w:rPr>
          <w:sz w:val="28"/>
          <w:szCs w:val="28"/>
        </w:rPr>
        <w:t>неперекрывае</w:t>
      </w:r>
      <w:r w:rsidRPr="00A53115">
        <w:rPr>
          <w:sz w:val="28"/>
          <w:szCs w:val="28"/>
        </w:rPr>
        <w:softHyphen/>
        <w:t>мость</w:t>
      </w:r>
      <w:proofErr w:type="spellEnd"/>
      <w:r w:rsidRPr="00A53115">
        <w:rPr>
          <w:sz w:val="28"/>
          <w:szCs w:val="28"/>
        </w:rPr>
        <w:t xml:space="preserve">, вырожденность и универсальность.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proofErr w:type="spellStart"/>
      <w:r w:rsidRPr="00A53115">
        <w:rPr>
          <w:sz w:val="28"/>
          <w:szCs w:val="28"/>
        </w:rPr>
        <w:t>Колинеарность</w:t>
      </w:r>
      <w:proofErr w:type="spellEnd"/>
      <w:r w:rsidRPr="00A53115">
        <w:rPr>
          <w:sz w:val="28"/>
          <w:szCs w:val="28"/>
        </w:rPr>
        <w:t xml:space="preserve"> гена и коди</w:t>
      </w:r>
      <w:r w:rsidRPr="00A53115">
        <w:rPr>
          <w:sz w:val="28"/>
          <w:szCs w:val="28"/>
        </w:rPr>
        <w:softHyphen/>
        <w:t>руемого им белка.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Регуляция активности генов – теория </w:t>
      </w:r>
      <w:proofErr w:type="spellStart"/>
      <w:r w:rsidRPr="00A53115">
        <w:rPr>
          <w:sz w:val="28"/>
          <w:szCs w:val="28"/>
        </w:rPr>
        <w:t>Жакобо</w:t>
      </w:r>
      <w:proofErr w:type="spellEnd"/>
      <w:r w:rsidRPr="00A53115">
        <w:rPr>
          <w:sz w:val="28"/>
          <w:szCs w:val="28"/>
        </w:rPr>
        <w:t xml:space="preserve"> и Моно. Структурные и регуляторные гены. Адаптивный синтез ферментов. Оперон.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Структурные и регуляторные гены </w:t>
      </w:r>
      <w:proofErr w:type="gramStart"/>
      <w:r w:rsidRPr="00A53115">
        <w:rPr>
          <w:sz w:val="28"/>
          <w:szCs w:val="28"/>
        </w:rPr>
        <w:t>у</w:t>
      </w:r>
      <w:proofErr w:type="gramEnd"/>
      <w:r w:rsidRPr="00A53115">
        <w:rPr>
          <w:sz w:val="28"/>
          <w:szCs w:val="28"/>
        </w:rPr>
        <w:t xml:space="preserve"> прокариот. Негативная и позитивная </w:t>
      </w:r>
      <w:proofErr w:type="gramStart"/>
      <w:r w:rsidRPr="00A53115">
        <w:rPr>
          <w:sz w:val="28"/>
          <w:szCs w:val="28"/>
        </w:rPr>
        <w:t>индукция</w:t>
      </w:r>
      <w:proofErr w:type="gramEnd"/>
      <w:r w:rsidRPr="00A53115">
        <w:rPr>
          <w:sz w:val="28"/>
          <w:szCs w:val="28"/>
        </w:rPr>
        <w:t xml:space="preserve"> и репрессия генной активности у прокариот.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Регуляция генной экспрессии </w:t>
      </w:r>
      <w:proofErr w:type="gramStart"/>
      <w:r w:rsidRPr="00A53115">
        <w:rPr>
          <w:sz w:val="28"/>
          <w:szCs w:val="28"/>
        </w:rPr>
        <w:t>у</w:t>
      </w:r>
      <w:proofErr w:type="gramEnd"/>
      <w:r w:rsidRPr="00A53115">
        <w:rPr>
          <w:sz w:val="28"/>
          <w:szCs w:val="28"/>
        </w:rPr>
        <w:t xml:space="preserve"> эукариот.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Современное представление о гене как единице наследственности.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720"/>
          <w:tab w:val="left" w:pos="90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Влияние генов и внешней среды на развитие признаков.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720"/>
          <w:tab w:val="left" w:pos="90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Возрастная изменчивость состава белков и функционирования генов.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720"/>
          <w:tab w:val="left" w:pos="90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Регуляция синтеза РНК белков.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720"/>
          <w:tab w:val="left" w:pos="90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Влияние среды на развитие признака.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Особенности метода Г. Менделя. 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Законы Менделя.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Доминантные и рецессивные признаки у сельскохозяйственных </w:t>
      </w:r>
      <w:r w:rsidRPr="00A53115">
        <w:rPr>
          <w:rFonts w:ascii="Times New Roman" w:hAnsi="Times New Roman" w:cs="Times New Roman"/>
          <w:sz w:val="28"/>
          <w:szCs w:val="28"/>
        </w:rPr>
        <w:lastRenderedPageBreak/>
        <w:t xml:space="preserve">животных. Типы доминирования. 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Возвратное и анализирующее скрещивание. 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Летальные гены. </w:t>
      </w:r>
    </w:p>
    <w:p w:rsidR="00253600" w:rsidRPr="00A53115" w:rsidRDefault="00253600" w:rsidP="0025360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Значение качественных </w:t>
      </w:r>
      <w:proofErr w:type="spellStart"/>
      <w:r w:rsidRPr="00A53115">
        <w:rPr>
          <w:rFonts w:ascii="Times New Roman" w:hAnsi="Times New Roman" w:cs="Times New Roman"/>
          <w:sz w:val="28"/>
          <w:szCs w:val="28"/>
        </w:rPr>
        <w:t>менделирующих</w:t>
      </w:r>
      <w:proofErr w:type="spellEnd"/>
      <w:r w:rsidRPr="00A53115">
        <w:rPr>
          <w:rFonts w:ascii="Times New Roman" w:hAnsi="Times New Roman" w:cs="Times New Roman"/>
          <w:sz w:val="28"/>
          <w:szCs w:val="28"/>
        </w:rPr>
        <w:t xml:space="preserve"> признаков для животных с </w:t>
      </w:r>
      <w:proofErr w:type="spellStart"/>
      <w:r w:rsidRPr="00A53115">
        <w:rPr>
          <w:rFonts w:ascii="Times New Roman" w:hAnsi="Times New Roman" w:cs="Times New Roman"/>
          <w:sz w:val="28"/>
          <w:szCs w:val="28"/>
        </w:rPr>
        <w:t>полигенными</w:t>
      </w:r>
      <w:proofErr w:type="spellEnd"/>
      <w:r w:rsidRPr="00A53115">
        <w:rPr>
          <w:rFonts w:ascii="Times New Roman" w:hAnsi="Times New Roman" w:cs="Times New Roman"/>
          <w:sz w:val="28"/>
          <w:szCs w:val="28"/>
        </w:rPr>
        <w:t xml:space="preserve"> признаками.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Практическое использование сцепленного с полом наследования.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Примеры генетически обусловленных болезней, наследуемых </w:t>
      </w:r>
      <w:proofErr w:type="spellStart"/>
      <w:r w:rsidRPr="00A53115">
        <w:rPr>
          <w:sz w:val="28"/>
          <w:szCs w:val="28"/>
        </w:rPr>
        <w:t>сцепленно</w:t>
      </w:r>
      <w:proofErr w:type="spellEnd"/>
      <w:r w:rsidRPr="00A53115">
        <w:rPr>
          <w:sz w:val="28"/>
          <w:szCs w:val="28"/>
        </w:rPr>
        <w:t xml:space="preserve"> с полом.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Потенциальная бисексуальность организмов. </w:t>
      </w:r>
      <w:proofErr w:type="spellStart"/>
      <w:r w:rsidRPr="00A53115">
        <w:rPr>
          <w:sz w:val="28"/>
          <w:szCs w:val="28"/>
        </w:rPr>
        <w:t>Интерсексуальность</w:t>
      </w:r>
      <w:proofErr w:type="spellEnd"/>
      <w:r w:rsidRPr="00A53115">
        <w:rPr>
          <w:sz w:val="28"/>
          <w:szCs w:val="28"/>
        </w:rPr>
        <w:t xml:space="preserve">. </w:t>
      </w:r>
      <w:proofErr w:type="spellStart"/>
      <w:r w:rsidRPr="00A53115">
        <w:rPr>
          <w:sz w:val="28"/>
          <w:szCs w:val="28"/>
        </w:rPr>
        <w:t>Фримартинизм</w:t>
      </w:r>
      <w:proofErr w:type="spellEnd"/>
      <w:r w:rsidRPr="00A53115">
        <w:rPr>
          <w:sz w:val="28"/>
          <w:szCs w:val="28"/>
        </w:rPr>
        <w:t xml:space="preserve">, гермафродитизм, </w:t>
      </w:r>
      <w:proofErr w:type="spellStart"/>
      <w:r w:rsidRPr="00A53115">
        <w:rPr>
          <w:sz w:val="28"/>
          <w:szCs w:val="28"/>
        </w:rPr>
        <w:t>гинандроморфизм</w:t>
      </w:r>
      <w:proofErr w:type="spellEnd"/>
      <w:r w:rsidRPr="00A53115">
        <w:rPr>
          <w:sz w:val="28"/>
          <w:szCs w:val="28"/>
        </w:rPr>
        <w:t>, их теоретическое и практи</w:t>
      </w:r>
      <w:r w:rsidRPr="00A53115">
        <w:rPr>
          <w:sz w:val="28"/>
          <w:szCs w:val="28"/>
        </w:rPr>
        <w:softHyphen/>
        <w:t xml:space="preserve">ческое значение.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Экспериментальное переопределение пола у птиц, рыб и других животных. Опыты по регуляции соотношения полов и возмож</w:t>
      </w:r>
      <w:r w:rsidRPr="00A53115">
        <w:rPr>
          <w:sz w:val="28"/>
          <w:szCs w:val="28"/>
        </w:rPr>
        <w:softHyphen/>
        <w:t xml:space="preserve">ность получения животных только одного пола.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Практическое значе</w:t>
      </w:r>
      <w:r w:rsidRPr="00A53115">
        <w:rPr>
          <w:sz w:val="28"/>
          <w:szCs w:val="28"/>
        </w:rPr>
        <w:softHyphen/>
        <w:t>ние сдвига в соотношении полов в различных отраслях животноводст</w:t>
      </w:r>
      <w:r w:rsidRPr="00A53115">
        <w:rPr>
          <w:sz w:val="28"/>
          <w:szCs w:val="28"/>
        </w:rPr>
        <w:softHyphen/>
        <w:t>ва.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Партеногенез, гиногенез и андрогенез, их значение для понимания наследственности и перспектива практического использования.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Понятие о мутации и мутагенезе. Роль Г. де Фриза в развитии теории мутаций.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Роль ферментных систем репарации в поддержании активного состояния ДНК и возникновении мутаций. </w:t>
      </w:r>
      <w:proofErr w:type="spellStart"/>
      <w:r w:rsidRPr="00A53115">
        <w:rPr>
          <w:sz w:val="28"/>
          <w:szCs w:val="28"/>
        </w:rPr>
        <w:t>Фотореактивация</w:t>
      </w:r>
      <w:proofErr w:type="spellEnd"/>
      <w:r w:rsidRPr="00A53115">
        <w:rPr>
          <w:sz w:val="28"/>
          <w:szCs w:val="28"/>
        </w:rPr>
        <w:t xml:space="preserve"> и </w:t>
      </w:r>
      <w:proofErr w:type="spellStart"/>
      <w:r w:rsidRPr="00A53115">
        <w:rPr>
          <w:sz w:val="28"/>
          <w:szCs w:val="28"/>
        </w:rPr>
        <w:t>темновая</w:t>
      </w:r>
      <w:proofErr w:type="spellEnd"/>
      <w:r w:rsidRPr="00A53115">
        <w:rPr>
          <w:sz w:val="28"/>
          <w:szCs w:val="28"/>
        </w:rPr>
        <w:t xml:space="preserve"> (</w:t>
      </w:r>
      <w:proofErr w:type="spellStart"/>
      <w:r w:rsidRPr="00A53115">
        <w:rPr>
          <w:sz w:val="28"/>
          <w:szCs w:val="28"/>
        </w:rPr>
        <w:t>дорепликативная</w:t>
      </w:r>
      <w:proofErr w:type="spellEnd"/>
      <w:r w:rsidRPr="00A53115">
        <w:rPr>
          <w:sz w:val="28"/>
          <w:szCs w:val="28"/>
        </w:rPr>
        <w:t xml:space="preserve"> и </w:t>
      </w:r>
      <w:proofErr w:type="spellStart"/>
      <w:r w:rsidRPr="00A53115">
        <w:rPr>
          <w:sz w:val="28"/>
          <w:szCs w:val="28"/>
        </w:rPr>
        <w:t>пострепликативная</w:t>
      </w:r>
      <w:proofErr w:type="spellEnd"/>
      <w:r w:rsidRPr="00A53115">
        <w:rPr>
          <w:sz w:val="28"/>
          <w:szCs w:val="28"/>
        </w:rPr>
        <w:t>) репарации, SOS-репарация. Мутагенез как следствие ано</w:t>
      </w:r>
      <w:r w:rsidRPr="00A53115">
        <w:rPr>
          <w:sz w:val="28"/>
          <w:szCs w:val="28"/>
        </w:rPr>
        <w:softHyphen/>
        <w:t xml:space="preserve">мальной работы репарационных систем.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Понятие о </w:t>
      </w:r>
      <w:proofErr w:type="spellStart"/>
      <w:r w:rsidRPr="00A53115">
        <w:rPr>
          <w:sz w:val="28"/>
          <w:szCs w:val="28"/>
        </w:rPr>
        <w:t>мутабильности</w:t>
      </w:r>
      <w:proofErr w:type="spellEnd"/>
      <w:r w:rsidRPr="00A53115">
        <w:rPr>
          <w:sz w:val="28"/>
          <w:szCs w:val="28"/>
        </w:rPr>
        <w:t xml:space="preserve"> генов. Частота мутаций. Физические, химические и биологические мутагены.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Значение индуцированных мутаций в селекции вирусов, микро</w:t>
      </w:r>
      <w:r w:rsidRPr="00A53115">
        <w:rPr>
          <w:sz w:val="28"/>
          <w:szCs w:val="28"/>
        </w:rPr>
        <w:softHyphen/>
        <w:t>организмов, растений и животных.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Закон Н.И. Вавилова о гомологиче</w:t>
      </w:r>
      <w:r w:rsidRPr="00A53115">
        <w:rPr>
          <w:sz w:val="28"/>
          <w:szCs w:val="28"/>
        </w:rPr>
        <w:softHyphen/>
        <w:t xml:space="preserve">ских рядах в наследственной изменчивости и его использование при изучении наследственных болезней.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Генетические последствия загряз</w:t>
      </w:r>
      <w:r w:rsidRPr="00A53115">
        <w:rPr>
          <w:sz w:val="28"/>
          <w:szCs w:val="28"/>
        </w:rPr>
        <w:softHyphen/>
        <w:t>нений внешней среды. Проблема направленного мутагенеза.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Влияние хромосомных перестроек на продуктивность, жизнеспособность и воспроизводительную способ</w:t>
      </w:r>
      <w:r w:rsidRPr="00A53115">
        <w:rPr>
          <w:sz w:val="28"/>
          <w:szCs w:val="28"/>
        </w:rPr>
        <w:softHyphen/>
        <w:t>ность животных.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proofErr w:type="spellStart"/>
      <w:r w:rsidRPr="00A53115">
        <w:rPr>
          <w:sz w:val="28"/>
          <w:szCs w:val="28"/>
        </w:rPr>
        <w:t>Робертсоновские</w:t>
      </w:r>
      <w:proofErr w:type="spellEnd"/>
      <w:r w:rsidRPr="00A53115">
        <w:rPr>
          <w:sz w:val="28"/>
          <w:szCs w:val="28"/>
        </w:rPr>
        <w:t xml:space="preserve"> </w:t>
      </w:r>
      <w:proofErr w:type="spellStart"/>
      <w:r w:rsidRPr="00A53115">
        <w:rPr>
          <w:sz w:val="28"/>
          <w:szCs w:val="28"/>
        </w:rPr>
        <w:t>транслокации</w:t>
      </w:r>
      <w:proofErr w:type="spellEnd"/>
      <w:r w:rsidRPr="00A53115">
        <w:rPr>
          <w:sz w:val="28"/>
          <w:szCs w:val="28"/>
        </w:rPr>
        <w:t xml:space="preserve"> (центрические слияния хромосом), их практическая ценность и значение в животноводстве.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 xml:space="preserve">Примеры полиплоидных форм, в том числе полезных для сельского хозяйства и ветеринарной медицины.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Изменчивость и методы её изучения.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Типы распределения.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Генеральная и выборочная совокупность. </w:t>
      </w:r>
    </w:p>
    <w:p w:rsidR="00253600" w:rsidRPr="00A53115" w:rsidRDefault="00253600" w:rsidP="0025360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 xml:space="preserve">Использование биометрии в животноводстве. 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t>Биометрические показатели связи между признаками. Свойства коэффициента корреляции.</w:t>
      </w:r>
    </w:p>
    <w:p w:rsidR="00253600" w:rsidRPr="00A53115" w:rsidRDefault="00253600" w:rsidP="0025360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A53115">
        <w:rPr>
          <w:sz w:val="28"/>
          <w:szCs w:val="28"/>
        </w:rPr>
        <w:lastRenderedPageBreak/>
        <w:t>Практическое значение коэффициентов наследуемости (h</w:t>
      </w:r>
      <w:r w:rsidRPr="00A53115">
        <w:rPr>
          <w:sz w:val="28"/>
          <w:szCs w:val="28"/>
          <w:vertAlign w:val="superscript"/>
        </w:rPr>
        <w:t>2</w:t>
      </w:r>
      <w:r w:rsidRPr="00A53115">
        <w:rPr>
          <w:sz w:val="28"/>
          <w:szCs w:val="28"/>
        </w:rPr>
        <w:t>) и повторяемости (</w:t>
      </w:r>
      <w:proofErr w:type="spellStart"/>
      <w:r w:rsidRPr="00A53115">
        <w:rPr>
          <w:sz w:val="28"/>
          <w:szCs w:val="28"/>
        </w:rPr>
        <w:t>r</w:t>
      </w:r>
      <w:r w:rsidRPr="00A53115">
        <w:rPr>
          <w:sz w:val="28"/>
          <w:szCs w:val="28"/>
          <w:vertAlign w:val="subscript"/>
        </w:rPr>
        <w:t>w</w:t>
      </w:r>
      <w:proofErr w:type="spellEnd"/>
      <w:r w:rsidRPr="00A53115">
        <w:rPr>
          <w:sz w:val="28"/>
          <w:szCs w:val="28"/>
        </w:rPr>
        <w:t>) для селекционной работы при прогнозировании эф</w:t>
      </w:r>
      <w:r w:rsidRPr="00A53115">
        <w:rPr>
          <w:sz w:val="28"/>
          <w:szCs w:val="28"/>
        </w:rPr>
        <w:softHyphen/>
        <w:t xml:space="preserve">фективности отбора. </w:t>
      </w:r>
    </w:p>
    <w:p w:rsidR="00253600" w:rsidRDefault="00253600" w:rsidP="0025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1A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253600" w:rsidRPr="007764E8" w:rsidRDefault="00253600" w:rsidP="0025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История развития генетики, вклад в науку отечественных ученых.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Методы исследований в генетике, связь её с другими науками.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Достижения генетики и её роль в решении практических задач народного хозяйства.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Строение клетки животных. Функции органоидов цитоплазмы и ядра.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Морфология хромосом. Кариотипы диких и промысловых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Деление соматический клеток (митоз).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Образование половых клеток животных. Особенности мужских и женских гамет.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Характеристика мейоза.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Оплодотворение у диких животных. Генетическая сущность оплодотворения.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размножения хищных пушных зверей и грызунов.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Строение ДНК и её синтез в клетках.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Строение РНК и её синтез.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Регуляция генной экспрессии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эукариот.  Современные представления о гене как единице наследственности.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Доказательства хранения и передачи генетической информации нуклеиновыми кислотами (эксперименты Ф.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с пневмококками; эксперименты 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Н.Цандлера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Ледерберга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с сальмонеллой). Конъюгация, трансдукция и трансформация микроорганизмов.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Генетический код и его свойства: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триплетность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неперекрываемость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, вырожденность и универсальность.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Колинеарность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гена и кодируемого им белка.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Регуляция активности генов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прокариот. Теория Ф.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Жакоба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Ж. Моно о механизме регуляции действия генов. Адаптивный синтез ферментов. Оперон.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Структурные и регуляторные гены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прокариот. Негативная и позитивная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индукция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и репрессия генной активности у прокариот.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Общая характеристика онтогенеза. Влияние генов и среды на развитие признаков. Биогенетический закон Мюллера-Геккеля.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Роль генетической информации матери на начальных стадиях развития зиготы.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Критические периоды в онтогенезе собак.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Регуляция синтеза белков в процессе онтогенеза. Пенетрантность и экспрессивность генов.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гибридологического метода, разработанного Менделем. Генетическая символика.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Действие законов Менделя в моногибридных скрещиваниях при полном и </w:t>
      </w:r>
      <w:r w:rsidRPr="00DB7C47">
        <w:rPr>
          <w:rFonts w:ascii="Times New Roman" w:hAnsi="Times New Roman" w:cs="Times New Roman"/>
          <w:sz w:val="28"/>
          <w:szCs w:val="28"/>
        </w:rPr>
        <w:lastRenderedPageBreak/>
        <w:t>неполном доминировании.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Действие законов Менделя при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дигибридных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скрещиваниях.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Аллельные гены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аллеломорфные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признаки. Анализирующее скрещивание и его применение.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Типы взаимодействия неаллельных генов. Характеристика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комплементарного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взаимодействия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эпистаза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>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Полимерное взаимодействие генов и его роль в формировании качественных и количественных признаков.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Признаки окраски пушных зверей, обусловленные множественными генами, их наследование у хищных пушных зверей и грызунов.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сцепленного наследования признаков.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Кроссинговер как основа неполного сцепления признаков. Расчет расстояния между генами.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Карты хромосом.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влияющие на кроссинговер.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Наследование пола у животных.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Прогамное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эпигамное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сингамное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определение пола.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Определение пола животных в свете хромосомной теории. Половые аномалии и причины их возникновения.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Формирование пола животных в онтогенезе. Соотношение полов и его регуляция.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Наследование признаков, сцепленных с полом.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Генетика окрасов собак.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Генетика окрасов пушных зверей.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Мутационная изменчивость. Классификация мутаций по Фризу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Меллеру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>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Полиплоидия у растений и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Гетероплоидия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хромосомные перестройки.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Сущность генных мутаций и причины их возникновения.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Индуцированные мутации. Радиационная селекция. Мутагенные факторы.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Процесс возникновения мутаций. Репарация мутаций.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Понятие о биометрии и основных ее направлениях.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Средний уровень варьирующего признака в выборочной или генеральной совокупности особей. Величины средних значений признака – средняя арифметическая, геометрическая,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, гармоническая, мода, медиана.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степень изменчивости признака у животных.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Типы распределения варьирующих признаков (нормальное, биномиальное, асимметрическое,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эксцессивное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>, трансгрессивное).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Определение статистических ошибок и достоверности разности между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двух выборок.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Использование критерия «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хи-квадрат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>».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Биометрические показатели связи между признаками. Свойства коэффициента корреляции.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lastRenderedPageBreak/>
        <w:t>Основы регрессионного анализа.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Основы дисперсионного анализа.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Полимерное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полигенное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действие генов. Понятие об аддитивных генах. Понятие о коэффициентах наследуемости (h2) и повторяемости (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rw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) и методы их вычисления с помощью коэффициентов связи и дисперсионного анализа.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Практическое значение коэффициентов наследуемости (h2) и повторяемости (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rw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) для селекционной работы при прогнозировании эффективности отбора.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Взаимодействие генотипа и среды. Влияние на коэффициенты наследуемости (h2) и повторяемости (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rw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) генотипических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паратипических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Селекционный дифференциал, селекционный эффект, интенсивность селекции.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Использование биотехнологии в разведении диких и промысловых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Строение вирусов и бактерий.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Обмен генетическим материалом </w:t>
      </w:r>
      <w:proofErr w:type="gramStart"/>
      <w:r w:rsidRPr="00DB7C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7C47">
        <w:rPr>
          <w:rFonts w:ascii="Times New Roman" w:hAnsi="Times New Roman" w:cs="Times New Roman"/>
          <w:sz w:val="28"/>
          <w:szCs w:val="28"/>
        </w:rPr>
        <w:t xml:space="preserve"> прокариот: конъюгация,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трансдукци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>, трансформация.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Биотехнология. Цели и задачи.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Генная инженерия. Получение генов путём синтеза – химического и ферментативного. Ферменты – главные инструменты генетической инженерии (обратная транскриптаза,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рестриктирующаяэндонуклеаза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ДНК. Переносчики генетической информации (векторы).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Клеточная инженерия. Культивирование клеток. Гибридизация соматических клеток.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Гибридомная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технология получения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антител.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Современные методики биотехнологии воспроизводства с.-х. животных. Трансплантация эмбрионов. Получение зигот и эмбрионов в организме донора и их оценка по пригодности к пересадке в организм реципиента. Отбор и подготовка реципиентов, пригодных для использования и приема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трансплантантов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Методы получения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химерных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организмов (генетических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мозаиков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аллофенов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). Получение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животных.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Трансплантация зигот и эмбрионов промысловых и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зоопарковых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История иммуногенетики. Группы крови животных их наследование и определение.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Использование групп крови для уточнения происхождения животных и других целей селекции.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Учет и регистрация аномалий и болезней, методы их генетического анализа.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Генетический полиморфизм белков и его использование в селекции </w:t>
      </w:r>
      <w:r w:rsidRPr="00DB7C47">
        <w:rPr>
          <w:rFonts w:ascii="Times New Roman" w:hAnsi="Times New Roman" w:cs="Times New Roman"/>
          <w:sz w:val="28"/>
          <w:szCs w:val="28"/>
        </w:rPr>
        <w:lastRenderedPageBreak/>
        <w:t>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Понятие об иммунитете. Клеточная и гуморальная системы иммунитета.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генетических, наследственно-средовых и экзогенных аномалий. Типы наследования аномалий.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Генетические аномалии и пороки развития собак.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восприимчивость к болезням у животных, их наследование.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Наследственная устойчивость диких и промысловых животных к основным болезням.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Группы крови, полиморфизм белков охотничьих собак и их использование в селекции.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Происхождение и становление жизни. Эволюция клеточных форм жизни.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Мутационный процесс и генетические рекомбинации как факторы эволюции.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Видообразование. Популяция как единица эволюции.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Генетические основы поведения животных. Учение И.П. Павлова и И.М. Сеченова об условно-рефлекторной деятельности как реакции на внешние раздражения. Основные формы поведения животных. Влияние факторов среды и материнского организма на поведение и адаптацию организма животных. Генетические основы высшей нервной деятельности и поведения. 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индивидуального и группового поведения диких и промысловых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Особенности популяций и чистых линий. Эффективность отбора в популяциях и чистых линиях.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Структура свободно размножающихся популяций. Формула </w:t>
      </w:r>
      <w:proofErr w:type="spellStart"/>
      <w:r w:rsidRPr="00DB7C47"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 w:rsidRPr="00DB7C47">
        <w:rPr>
          <w:rFonts w:ascii="Times New Roman" w:hAnsi="Times New Roman" w:cs="Times New Roman"/>
          <w:sz w:val="28"/>
          <w:szCs w:val="28"/>
        </w:rPr>
        <w:t xml:space="preserve"> и её использование в селекции.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Изменение структуры популяций при отборе.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Изменение структуры популяций в процессе мутаций и при миграции животных.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Изменение структуры популяции при скрещиваниях и инбридинге.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Генетические основы инбридинга и инбредной депрессии. Влияние инбридинга на структуру популяций.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Гетерозис  и его генетические причины. Особенности проявления гетерозиса при различных вариантах скрещивания.</w:t>
      </w:r>
    </w:p>
    <w:p w:rsidR="00253600" w:rsidRPr="00DB7C47" w:rsidRDefault="00253600" w:rsidP="00253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Факторы, влияющие на поведение животных: доместикация, селекция, стабилизирующий отбор, стресс и др. Использование генетически обусловленного поведения животных в селекционной практике</w:t>
      </w:r>
    </w:p>
    <w:p w:rsidR="0014307B" w:rsidRDefault="0014307B"/>
    <w:sectPr w:rsidR="0014307B" w:rsidSect="001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2A45"/>
    <w:multiLevelType w:val="hybridMultilevel"/>
    <w:tmpl w:val="96862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40596"/>
    <w:multiLevelType w:val="hybridMultilevel"/>
    <w:tmpl w:val="F14C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3600"/>
    <w:rsid w:val="00115910"/>
    <w:rsid w:val="0014307B"/>
    <w:rsid w:val="00253600"/>
    <w:rsid w:val="003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600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aliases w:val="Знак4"/>
    <w:basedOn w:val="a"/>
    <w:link w:val="20"/>
    <w:rsid w:val="002536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4 Знак"/>
    <w:basedOn w:val="a0"/>
    <w:link w:val="2"/>
    <w:rsid w:val="00253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5360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</cp:revision>
  <dcterms:created xsi:type="dcterms:W3CDTF">2021-03-23T07:36:00Z</dcterms:created>
  <dcterms:modified xsi:type="dcterms:W3CDTF">2021-03-23T07:50:00Z</dcterms:modified>
</cp:coreProperties>
</file>