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3B" w:rsidRPr="0086602B" w:rsidRDefault="00921E86" w:rsidP="0086602B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</w:rPr>
      </w:pPr>
      <w:r w:rsidRPr="0086602B">
        <w:rPr>
          <w:rFonts w:ascii="Times New Roman" w:hAnsi="Times New Roman" w:cs="Times New Roman"/>
          <w:b/>
          <w:sz w:val="28"/>
        </w:rPr>
        <w:t>Рекомендации УФМС России по Пермскому краю студентам, обучающимся в вузах Пермского края и желающим осуществлять трудовую деятельность.</w:t>
      </w:r>
    </w:p>
    <w:p w:rsidR="00921E86" w:rsidRDefault="00921E86" w:rsidP="0086602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Пермского края в высших учебных заведениях проходят обучение студенты, прибывшие из разных зарубежных государств. В текущем году в крае зарегистрированы с целью «учеба» 1805 иностранных граждан. По сравнению с прошлым годом количество иностранных учащихся и студентов увеличилось на 22%.</w:t>
      </w:r>
    </w:p>
    <w:p w:rsidR="00921E86" w:rsidRDefault="00921E86" w:rsidP="0086602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Студенты, законно пребывающие на территории РФ</w:t>
      </w:r>
      <w:r w:rsidR="0034363D">
        <w:rPr>
          <w:rFonts w:ascii="Times New Roman" w:hAnsi="Times New Roman" w:cs="Times New Roman"/>
          <w:sz w:val="28"/>
        </w:rPr>
        <w:t xml:space="preserve"> и обучающиеся по очной форме, имеют право осуществлять трудовую деятельность на территории РФ (статья 13.4 Федерального закона от 25.07.2002 г. №115-ФЗ «О правовом положении иностранных граждан на территории РФ»).</w:t>
      </w:r>
    </w:p>
    <w:p w:rsidR="0034363D" w:rsidRDefault="0034363D" w:rsidP="0086602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Для осуществления трудовой деятельности иностранные студенты обязаны иметь разрешение на работу, за исключением студентов, работающих в свободное от учебы время в тех же образовательных учреждениях, в которых они обучаются или в течени</w:t>
      </w:r>
      <w:r w:rsidR="0086602B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каникул.</w:t>
      </w:r>
    </w:p>
    <w:p w:rsidR="0034363D" w:rsidRDefault="0034363D" w:rsidP="0086602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Но при этом, иностранный учащийся или студент не вправе осуществлять трудовую деятельность вне пределов субъекта РФ, на территории которого он обучается.</w:t>
      </w:r>
    </w:p>
    <w:p w:rsidR="0034363D" w:rsidRDefault="0034363D" w:rsidP="0086602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Разрешение на работу для работающих студентов  выдается на срок заключенного трудового или гражданско-правового договора, но не более чем на 1 год. Срок действия разрешения на работу может быть неоднократно продлен, но не более чем на 1 год для каждого продления.</w:t>
      </w:r>
    </w:p>
    <w:p w:rsidR="0034363D" w:rsidRDefault="0034363D" w:rsidP="0086602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Образовательная организация, в которой обучается иностранный гражданин, обязана уведомлять территориальный орган ФМС России и орган исполнительной власти субъекта РФ, осуществляющий управление в сфере образования, в случаях </w:t>
      </w:r>
      <w:r w:rsidR="00187A5F">
        <w:rPr>
          <w:rFonts w:ascii="Times New Roman" w:hAnsi="Times New Roman" w:cs="Times New Roman"/>
          <w:sz w:val="28"/>
        </w:rPr>
        <w:t>завершения (прекращения) обучения данного иностранного гражданина или при предоставлении данному иностранному гражданину академического отпуска.</w:t>
      </w:r>
    </w:p>
    <w:p w:rsidR="00187A5F" w:rsidRDefault="00187A5F" w:rsidP="0086602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Для иностранных студентов, осуществляющих трудовую деятельность, действующим законодательством предусмотрены определенные льготы: </w:t>
      </w:r>
    </w:p>
    <w:p w:rsidR="00187A5F" w:rsidRDefault="00187A5F" w:rsidP="0086602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разрешение на работу выдаются без учета квот на выдачу таких разрешений;</w:t>
      </w:r>
    </w:p>
    <w:p w:rsidR="00187A5F" w:rsidRDefault="00187A5F" w:rsidP="0086602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работодателям или заказчикам работ (услуг) не требуется разрешение на привлечение и использование иностранных работников. </w:t>
      </w:r>
    </w:p>
    <w:p w:rsidR="00187A5F" w:rsidRDefault="00187A5F" w:rsidP="0086602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При прекращении обучения, по очной форме или если студенту предоставлен академический отпуск, разрешение на работу</w:t>
      </w:r>
      <w:r w:rsidR="004F4BB0">
        <w:rPr>
          <w:rFonts w:ascii="Times New Roman" w:hAnsi="Times New Roman" w:cs="Times New Roman"/>
          <w:sz w:val="28"/>
        </w:rPr>
        <w:t xml:space="preserve"> должно быть </w:t>
      </w:r>
      <w:r w:rsidR="004F4BB0" w:rsidRPr="004F4BB0">
        <w:rPr>
          <w:rFonts w:ascii="Times New Roman" w:hAnsi="Times New Roman" w:cs="Times New Roman"/>
          <w:sz w:val="28"/>
          <w:u w:val="single"/>
        </w:rPr>
        <w:t>аннулировано</w:t>
      </w:r>
      <w:r w:rsidR="004F4BB0">
        <w:rPr>
          <w:rFonts w:ascii="Times New Roman" w:hAnsi="Times New Roman" w:cs="Times New Roman"/>
          <w:sz w:val="28"/>
        </w:rPr>
        <w:t>.</w:t>
      </w:r>
    </w:p>
    <w:p w:rsidR="004F4BB0" w:rsidRPr="00921E86" w:rsidRDefault="004F4BB0" w:rsidP="0086602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При обращении в ФМС по оформлению разрешения на работу студент должен</w:t>
      </w:r>
      <w:r w:rsidR="003A1578">
        <w:rPr>
          <w:rFonts w:ascii="Times New Roman" w:hAnsi="Times New Roman" w:cs="Times New Roman"/>
          <w:sz w:val="28"/>
        </w:rPr>
        <w:t xml:space="preserve"> предоставить полный пакет документов:</w:t>
      </w:r>
    </w:p>
    <w:p w:rsidR="00921E86" w:rsidRPr="00CD5B54" w:rsidRDefault="003A1578" w:rsidP="0086602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5B54">
        <w:rPr>
          <w:rFonts w:ascii="Times New Roman" w:hAnsi="Times New Roman" w:cs="Times New Roman"/>
          <w:sz w:val="28"/>
          <w:szCs w:val="28"/>
        </w:rPr>
        <w:t>Заявление о выдаче разрешения на работу;</w:t>
      </w:r>
    </w:p>
    <w:p w:rsidR="003A1578" w:rsidRPr="00CD5B54" w:rsidRDefault="00784FB4" w:rsidP="0086602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3A1578" w:rsidRPr="00CD5B54">
        <w:rPr>
          <w:rFonts w:ascii="Times New Roman" w:hAnsi="Times New Roman" w:cs="Times New Roman"/>
          <w:sz w:val="28"/>
          <w:szCs w:val="28"/>
        </w:rPr>
        <w:t xml:space="preserve"> (нотариально заверенный перевод, копия всех страниц);</w:t>
      </w:r>
    </w:p>
    <w:p w:rsidR="003A1578" w:rsidRPr="00CD5B54" w:rsidRDefault="00784FB4" w:rsidP="0086602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миграционную</w:t>
      </w:r>
      <w:r w:rsidR="003A1578" w:rsidRPr="00CD5B54">
        <w:rPr>
          <w:rFonts w:ascii="Times New Roman" w:hAnsi="Times New Roman" w:cs="Times New Roman"/>
          <w:sz w:val="28"/>
          <w:szCs w:val="28"/>
        </w:rPr>
        <w:t xml:space="preserve"> карту;</w:t>
      </w:r>
    </w:p>
    <w:p w:rsidR="003A1578" w:rsidRPr="00CD5B54" w:rsidRDefault="00784FB4" w:rsidP="0086602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</w:t>
      </w:r>
      <w:r w:rsidR="003A1578" w:rsidRPr="00CD5B54">
        <w:rPr>
          <w:rFonts w:ascii="Times New Roman" w:hAnsi="Times New Roman" w:cs="Times New Roman"/>
          <w:sz w:val="28"/>
          <w:szCs w:val="28"/>
        </w:rPr>
        <w:t xml:space="preserve">, подтверждающую </w:t>
      </w:r>
      <w:proofErr w:type="gramStart"/>
      <w:r w:rsidR="003A1578" w:rsidRPr="00CD5B5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3A1578" w:rsidRPr="00CD5B54">
        <w:rPr>
          <w:rFonts w:ascii="Times New Roman" w:hAnsi="Times New Roman" w:cs="Times New Roman"/>
          <w:sz w:val="28"/>
          <w:szCs w:val="28"/>
        </w:rPr>
        <w:t xml:space="preserve"> очной форме (форма утверждена ФМС России №687 от 18.12.2013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3A1578" w:rsidRPr="00CD5B54">
        <w:rPr>
          <w:rFonts w:ascii="Times New Roman" w:hAnsi="Times New Roman" w:cs="Times New Roman"/>
          <w:sz w:val="28"/>
          <w:szCs w:val="28"/>
        </w:rPr>
        <w:t>);</w:t>
      </w:r>
    </w:p>
    <w:p w:rsidR="003A1578" w:rsidRPr="00CD5B54" w:rsidRDefault="00784FB4" w:rsidP="0086602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</w:t>
      </w:r>
      <w:r w:rsidR="003A1578" w:rsidRPr="00CD5B54">
        <w:rPr>
          <w:rFonts w:ascii="Times New Roman" w:hAnsi="Times New Roman" w:cs="Times New Roman"/>
          <w:sz w:val="28"/>
          <w:szCs w:val="28"/>
        </w:rPr>
        <w:t xml:space="preserve"> договор или гражданско-правовой договор;</w:t>
      </w:r>
    </w:p>
    <w:p w:rsidR="003A1578" w:rsidRPr="00CD5B54" w:rsidRDefault="00784FB4" w:rsidP="0086602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квитанцию</w:t>
      </w:r>
      <w:r w:rsidR="003A1578" w:rsidRPr="00CD5B54">
        <w:rPr>
          <w:rFonts w:ascii="Times New Roman" w:hAnsi="Times New Roman" w:cs="Times New Roman"/>
          <w:sz w:val="28"/>
          <w:szCs w:val="28"/>
        </w:rPr>
        <w:t xml:space="preserve"> об оплате государственной пошлины (3500 руб.);</w:t>
      </w:r>
    </w:p>
    <w:p w:rsidR="003A1578" w:rsidRPr="00CD5B54" w:rsidRDefault="00784FB4" w:rsidP="0086602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</w:t>
      </w:r>
      <w:r w:rsidR="003A1578" w:rsidRPr="00CD5B54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CD5B54" w:rsidRPr="00CD5B54">
        <w:rPr>
          <w:rFonts w:ascii="Times New Roman" w:hAnsi="Times New Roman" w:cs="Times New Roman"/>
          <w:sz w:val="28"/>
          <w:szCs w:val="28"/>
        </w:rPr>
        <w:t>;</w:t>
      </w:r>
    </w:p>
    <w:p w:rsidR="00CD5B54" w:rsidRPr="00CD5B54" w:rsidRDefault="00784FB4" w:rsidP="0086602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</w:t>
      </w:r>
      <w:r w:rsidR="00CD5B54" w:rsidRPr="00CD5B54">
        <w:rPr>
          <w:rFonts w:ascii="Times New Roman" w:hAnsi="Times New Roman" w:cs="Times New Roman"/>
          <w:sz w:val="28"/>
          <w:szCs w:val="28"/>
        </w:rPr>
        <w:t xml:space="preserve"> в случае подачи доверенным лицом.</w:t>
      </w:r>
    </w:p>
    <w:p w:rsidR="00CD5B54" w:rsidRDefault="00CD5B54" w:rsidP="0086602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B54">
        <w:rPr>
          <w:rFonts w:ascii="Times New Roman" w:hAnsi="Times New Roman" w:cs="Times New Roman"/>
          <w:sz w:val="28"/>
          <w:szCs w:val="28"/>
        </w:rPr>
        <w:tab/>
        <w:t>Практика показывает, что при подготовке пакета</w:t>
      </w:r>
      <w:r>
        <w:rPr>
          <w:rFonts w:ascii="Times New Roman" w:hAnsi="Times New Roman" w:cs="Times New Roman"/>
          <w:sz w:val="28"/>
          <w:szCs w:val="28"/>
        </w:rPr>
        <w:t xml:space="preserve"> документов для оформления разрешения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работу серьезные временные затраты нужны по  подготовке проекта трудового договора с работодателем, при сборе медицинских справок и подготовки заключений, получения справки из вуза, установленной формы.</w:t>
      </w:r>
      <w:r w:rsidRPr="00CD5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Поэтому, </w:t>
      </w:r>
      <w:r w:rsidR="005947F5">
        <w:rPr>
          <w:rFonts w:ascii="Times New Roman" w:hAnsi="Times New Roman" w:cs="Times New Roman"/>
          <w:sz w:val="28"/>
          <w:szCs w:val="28"/>
        </w:rPr>
        <w:t xml:space="preserve">перед сбором документов, студентам желающим осуществлять трудовую деятельность рекомендуем обращаться за консультацией в </w:t>
      </w:r>
      <w:r w:rsidR="005947F5" w:rsidRPr="005947F5">
        <w:rPr>
          <w:rFonts w:ascii="Times New Roman" w:hAnsi="Times New Roman" w:cs="Times New Roman"/>
          <w:b/>
          <w:sz w:val="28"/>
          <w:szCs w:val="28"/>
        </w:rPr>
        <w:t xml:space="preserve">отдел по вопросам трудовой миграции УФМС России по Пермскому краю по адресу: г. Пермь, шоссе Космонавтов, 181 «а», тел. 226-82-91. </w:t>
      </w:r>
    </w:p>
    <w:p w:rsidR="005947F5" w:rsidRDefault="005947F5" w:rsidP="0086602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5947F5">
        <w:rPr>
          <w:rFonts w:ascii="Times New Roman" w:hAnsi="Times New Roman" w:cs="Times New Roman"/>
          <w:sz w:val="28"/>
          <w:szCs w:val="28"/>
        </w:rPr>
        <w:t>Иностранные</w:t>
      </w:r>
      <w:r>
        <w:rPr>
          <w:rFonts w:ascii="Times New Roman" w:hAnsi="Times New Roman" w:cs="Times New Roman"/>
          <w:sz w:val="28"/>
          <w:szCs w:val="28"/>
        </w:rPr>
        <w:t xml:space="preserve"> студенты, успешно обучающиеся по очной форме обучения</w:t>
      </w:r>
      <w:r w:rsidR="00BA6B38">
        <w:rPr>
          <w:rFonts w:ascii="Times New Roman" w:hAnsi="Times New Roman" w:cs="Times New Roman"/>
          <w:sz w:val="28"/>
          <w:szCs w:val="28"/>
        </w:rPr>
        <w:t xml:space="preserve"> в высших учебных заведениях, работающие в крае, имеющие разрешение на временное проживание в Пермском крае либо временное убежище на территории Российской Федерации или вид на жительство могут претендовать на участие в программе  «Оказание содействия добровольному переселению в Пермском крае</w:t>
      </w:r>
      <w:r w:rsidRPr="005947F5">
        <w:rPr>
          <w:rFonts w:ascii="Times New Roman" w:hAnsi="Times New Roman" w:cs="Times New Roman"/>
          <w:sz w:val="28"/>
          <w:szCs w:val="28"/>
        </w:rPr>
        <w:t xml:space="preserve"> </w:t>
      </w:r>
      <w:r w:rsidR="00BA6B38">
        <w:rPr>
          <w:rFonts w:ascii="Times New Roman" w:hAnsi="Times New Roman" w:cs="Times New Roman"/>
          <w:sz w:val="28"/>
          <w:szCs w:val="28"/>
        </w:rPr>
        <w:t>соотечественников, проживающих</w:t>
      </w:r>
      <w:r w:rsidR="00404281">
        <w:rPr>
          <w:rFonts w:ascii="Times New Roman" w:hAnsi="Times New Roman" w:cs="Times New Roman"/>
          <w:sz w:val="28"/>
          <w:szCs w:val="28"/>
        </w:rPr>
        <w:t xml:space="preserve"> за рубежом  на 2014-2020 годы».</w:t>
      </w:r>
      <w:proofErr w:type="gramEnd"/>
    </w:p>
    <w:p w:rsidR="00404281" w:rsidRDefault="00404281" w:rsidP="0086602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основным понятиям, используемым в Государственной программе, студент, достигший возраста 18 лет, отвечает всем ее требованиям: обладает квалификацией и опытом, достаточным для осуществления трудовой деятельности  на территории РФ, либо обучается в учебных заведениях РФ; владеет русским языком (устным и письменным) на уровне, достаточным для быстрой адаптации среди принимающего сообщества.</w:t>
      </w:r>
    </w:p>
    <w:p w:rsidR="00404281" w:rsidRDefault="00404281" w:rsidP="0086602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Российская Федерация заинтересована в том, чтобы студенты-соотечественники оставались жить на территории государства и после </w:t>
      </w:r>
      <w:r>
        <w:rPr>
          <w:rFonts w:ascii="Times New Roman" w:hAnsi="Times New Roman" w:cs="Times New Roman"/>
          <w:sz w:val="28"/>
          <w:szCs w:val="28"/>
        </w:rPr>
        <w:lastRenderedPageBreak/>
        <w:t>окончания обучения, способствовали дальнейшему развитию, укреплению и процветанию России. В связи с этим действующее законодательство предусматривает для данной категории граждан оформление гражданства РФ в упрощенной форме.</w:t>
      </w:r>
    </w:p>
    <w:p w:rsidR="00404281" w:rsidRPr="005947F5" w:rsidRDefault="00404281" w:rsidP="0086602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вопросам участия в государственной программе рекомендуем обращаться в </w:t>
      </w:r>
      <w:r w:rsidRPr="00404281">
        <w:rPr>
          <w:rFonts w:ascii="Times New Roman" w:hAnsi="Times New Roman" w:cs="Times New Roman"/>
          <w:b/>
          <w:sz w:val="28"/>
          <w:szCs w:val="28"/>
        </w:rPr>
        <w:t xml:space="preserve">отдел по вопросам беженцев, переселенцев, и работы с  соотечественниками УФМС России по Пермскому краю по адресу: </w:t>
      </w:r>
      <w:proofErr w:type="spellStart"/>
      <w:r w:rsidRPr="0040428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04281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404281">
        <w:rPr>
          <w:rFonts w:ascii="Times New Roman" w:hAnsi="Times New Roman" w:cs="Times New Roman"/>
          <w:b/>
          <w:sz w:val="28"/>
          <w:szCs w:val="28"/>
        </w:rPr>
        <w:t>ермь</w:t>
      </w:r>
      <w:proofErr w:type="spellEnd"/>
      <w:r w:rsidRPr="00404281">
        <w:rPr>
          <w:rFonts w:ascii="Times New Roman" w:hAnsi="Times New Roman" w:cs="Times New Roman"/>
          <w:b/>
          <w:sz w:val="28"/>
          <w:szCs w:val="28"/>
        </w:rPr>
        <w:t>, Комсомольский проспект, 34 «б», тел. 233-57-12.</w:t>
      </w:r>
    </w:p>
    <w:sectPr w:rsidR="00404281" w:rsidRPr="0059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794C"/>
    <w:multiLevelType w:val="hybridMultilevel"/>
    <w:tmpl w:val="C6A2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86"/>
    <w:rsid w:val="00187A5F"/>
    <w:rsid w:val="001E5CFE"/>
    <w:rsid w:val="0034363D"/>
    <w:rsid w:val="003A1578"/>
    <w:rsid w:val="00404281"/>
    <w:rsid w:val="004F4BB0"/>
    <w:rsid w:val="005947F5"/>
    <w:rsid w:val="00623CE9"/>
    <w:rsid w:val="00784FB4"/>
    <w:rsid w:val="0086602B"/>
    <w:rsid w:val="00921E86"/>
    <w:rsid w:val="00BA6B38"/>
    <w:rsid w:val="00CD5B54"/>
    <w:rsid w:val="00F4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ЦМС</dc:creator>
  <cp:lastModifiedBy>ЦМС</cp:lastModifiedBy>
  <cp:revision>5</cp:revision>
  <dcterms:created xsi:type="dcterms:W3CDTF">2016-02-02T10:50:00Z</dcterms:created>
  <dcterms:modified xsi:type="dcterms:W3CDTF">2016-02-03T05:33:00Z</dcterms:modified>
</cp:coreProperties>
</file>