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D" w:rsidRDefault="00DA1BBD" w:rsidP="00E90D9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DA1BBD" w:rsidRDefault="00DA1BBD" w:rsidP="00E90D9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2022 года</w:t>
      </w:r>
    </w:p>
    <w:p w:rsidR="00583EE5" w:rsidRDefault="00746A1A" w:rsidP="005925E6">
      <w:pPr>
        <w:jc w:val="both"/>
      </w:pPr>
    </w:p>
    <w:p w:rsidR="00DA1BBD" w:rsidRDefault="00DA1BBD" w:rsidP="00E90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и руководство высшим образованием</w:t>
      </w:r>
    </w:p>
    <w:p w:rsidR="003427B5" w:rsidRPr="00F87E5B" w:rsidRDefault="003427B5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Кузнецова, Н. П. От инициативы до воплощения идеи формирования страхового образования в СПбГУ / Н. П. Кузнецова, Г. В. Чернова // Страховое дело. – 2021.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6. – С. 33–39.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Морозова, О. И. «Перезагрузка» кадровой политики университета в условиях цифровой трансформации образовательной деяте</w:t>
      </w:r>
      <w:r w:rsidR="00F87E5B">
        <w:rPr>
          <w:rFonts w:ascii="Times New Roman" w:hAnsi="Times New Roman"/>
          <w:sz w:val="28"/>
          <w:szCs w:val="28"/>
        </w:rPr>
        <w:t xml:space="preserve">льности / О. И. Морозова, Д. Н. </w:t>
      </w:r>
      <w:proofErr w:type="spellStart"/>
      <w:r w:rsidRPr="00F87E5B">
        <w:rPr>
          <w:rFonts w:ascii="Times New Roman" w:hAnsi="Times New Roman"/>
          <w:sz w:val="28"/>
          <w:szCs w:val="28"/>
        </w:rPr>
        <w:t>Торгачев</w:t>
      </w:r>
      <w:proofErr w:type="spellEnd"/>
      <w:r w:rsidRPr="00F87E5B">
        <w:rPr>
          <w:rFonts w:ascii="Times New Roman" w:hAnsi="Times New Roman"/>
          <w:sz w:val="28"/>
          <w:szCs w:val="28"/>
        </w:rPr>
        <w:t>, А. А. Федотов // Информацион</w:t>
      </w:r>
      <w:r w:rsidR="00B7034C">
        <w:rPr>
          <w:rFonts w:ascii="Times New Roman" w:hAnsi="Times New Roman"/>
          <w:sz w:val="28"/>
          <w:szCs w:val="28"/>
        </w:rPr>
        <w:t>ные системы и технологии. – 2021</w:t>
      </w:r>
      <w:r w:rsidRPr="00F87E5B">
        <w:rPr>
          <w:rFonts w:ascii="Times New Roman" w:hAnsi="Times New Roman"/>
          <w:sz w:val="28"/>
          <w:szCs w:val="28"/>
        </w:rPr>
        <w:t>. – № 6. – С. 39–46.</w:t>
      </w:r>
    </w:p>
    <w:p w:rsidR="00A303BD" w:rsidRPr="00F87E5B" w:rsidRDefault="002D5602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Программа государственной поддержки вузов «Приоритет 2030» не является продолжением проекта «5</w:t>
      </w:r>
      <w:r w:rsidRPr="00F87E5B">
        <w:rPr>
          <w:rFonts w:ascii="Times New Roman" w:hAnsi="Times New Roman"/>
          <w:b/>
          <w:sz w:val="28"/>
          <w:szCs w:val="28"/>
        </w:rPr>
        <w:t>–</w:t>
      </w:r>
      <w:r w:rsidRPr="00F87E5B">
        <w:rPr>
          <w:rFonts w:ascii="Times New Roman" w:hAnsi="Times New Roman"/>
          <w:sz w:val="28"/>
          <w:szCs w:val="28"/>
        </w:rPr>
        <w:t>100». Министр науки и высшего образования РФ Валерий Фальков провёл заседание исполнительного совета программыгосударственной поддержки вузов «Приоритет 2030» // Бюллетень высшей аттестационной комиссии Министерства образования и науки Российской Федерации. – 2021.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5. – С. 20–21.</w:t>
      </w:r>
    </w:p>
    <w:p w:rsidR="00B10268" w:rsidRPr="00F87E5B" w:rsidRDefault="00B1026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F87E5B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F87E5B">
        <w:rPr>
          <w:rFonts w:ascii="Times New Roman" w:hAnsi="Times New Roman"/>
          <w:sz w:val="28"/>
          <w:szCs w:val="28"/>
        </w:rPr>
        <w:t>: актуальное образование по цифровым специальностям // Университетская книга. – 2021. – № 8. – С. 8–14.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Фролов, Ю. В. Исследования статистических данных подготовки кадров для цифровой эконом</w:t>
      </w:r>
      <w:r w:rsidR="00F87E5B">
        <w:rPr>
          <w:rFonts w:ascii="Times New Roman" w:hAnsi="Times New Roman"/>
          <w:sz w:val="28"/>
          <w:szCs w:val="28"/>
        </w:rPr>
        <w:t>ики в Российской Федерации / Ю. В. </w:t>
      </w:r>
      <w:r w:rsidRPr="00F87E5B">
        <w:rPr>
          <w:rFonts w:ascii="Times New Roman" w:hAnsi="Times New Roman"/>
          <w:sz w:val="28"/>
          <w:szCs w:val="28"/>
        </w:rPr>
        <w:t>Фролов, Т. М. Босенко // Высшее образование в России. – 2021. – № 11. – С. 29–41.</w:t>
      </w:r>
    </w:p>
    <w:p w:rsidR="002D5602" w:rsidRPr="00397BB8" w:rsidRDefault="002D5602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661E7D" w:rsidRDefault="00661E7D" w:rsidP="005925E6">
      <w:pPr>
        <w:jc w:val="both"/>
        <w:rPr>
          <w:rFonts w:ascii="Times New Roman" w:hAnsi="Times New Roman"/>
          <w:b/>
          <w:sz w:val="28"/>
          <w:szCs w:val="28"/>
        </w:rPr>
      </w:pPr>
    </w:p>
    <w:p w:rsidR="00C44B9A" w:rsidRPr="00F87E5B" w:rsidRDefault="00C44B9A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Вузы на вырост. 60 российских университетов вошли в очередной рейтинг </w:t>
      </w:r>
      <w:r w:rsidRPr="00F87E5B">
        <w:rPr>
          <w:rFonts w:ascii="Times New Roman" w:hAnsi="Times New Roman"/>
          <w:sz w:val="28"/>
          <w:szCs w:val="28"/>
          <w:lang w:val="en-US"/>
        </w:rPr>
        <w:t>Times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  <w:lang w:val="en-US"/>
        </w:rPr>
        <w:t>Higher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  <w:lang w:val="en-US"/>
        </w:rPr>
        <w:t>Education</w:t>
      </w:r>
      <w:r w:rsidRPr="00F87E5B">
        <w:rPr>
          <w:rFonts w:ascii="Times New Roman" w:hAnsi="Times New Roman"/>
          <w:sz w:val="28"/>
          <w:szCs w:val="28"/>
        </w:rPr>
        <w:t xml:space="preserve"> // Бюллетень высшей аттестационной комиссии Министерства образования и науки Российской Федерации. – 2021.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="003932FF" w:rsidRPr="00F87E5B">
        <w:rPr>
          <w:rFonts w:ascii="Times New Roman" w:hAnsi="Times New Roman"/>
          <w:sz w:val="28"/>
          <w:szCs w:val="28"/>
        </w:rPr>
        <w:t>5. – С. </w:t>
      </w:r>
      <w:r w:rsidRPr="00F87E5B">
        <w:rPr>
          <w:rFonts w:ascii="Times New Roman" w:hAnsi="Times New Roman"/>
          <w:sz w:val="28"/>
          <w:szCs w:val="28"/>
        </w:rPr>
        <w:t>2–4.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Исследование факторов внешнего влияния на процесс оценки результатов обучения в вузе // Проблемы теории и практики управления. – 2021. – № 9. –</w:t>
      </w:r>
      <w:r w:rsidR="00E90D98" w:rsidRPr="00F87E5B">
        <w:rPr>
          <w:rFonts w:ascii="Times New Roman" w:hAnsi="Times New Roman"/>
          <w:sz w:val="28"/>
          <w:szCs w:val="28"/>
        </w:rPr>
        <w:t xml:space="preserve"> С. </w:t>
      </w:r>
      <w:r w:rsidRPr="00F87E5B">
        <w:rPr>
          <w:rFonts w:ascii="Times New Roman" w:hAnsi="Times New Roman"/>
          <w:sz w:val="28"/>
          <w:szCs w:val="28"/>
        </w:rPr>
        <w:t>157–</w:t>
      </w:r>
      <w:r w:rsidR="00F87E5B">
        <w:rPr>
          <w:rFonts w:ascii="Times New Roman" w:hAnsi="Times New Roman"/>
          <w:sz w:val="28"/>
          <w:szCs w:val="28"/>
        </w:rPr>
        <w:t>175.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России планирует оплачивать обучение студентов сразу в нескольких вузах // Университетская книга. – 2021. – № 9. – С. 6.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lastRenderedPageBreak/>
        <w:t>Опубликован новый выпуск рейтинга «Три миссии университета» // Университетская книга. – 2021. – № 8. –</w:t>
      </w:r>
      <w:r w:rsidR="00F87E5B">
        <w:rPr>
          <w:rFonts w:ascii="Times New Roman" w:hAnsi="Times New Roman"/>
          <w:sz w:val="28"/>
          <w:szCs w:val="28"/>
        </w:rPr>
        <w:t xml:space="preserve"> С. 6.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Степанова, Д. А. На пути к качественной цифровой трансформации образовательной среды / Д. А. Степанова // Качество. Инновации. Образование. – 2021. – № 5. – С. 3–10.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Студенты смогут получить сразу несколько квалификаций. Благодаря тому, что вузы получили больше автономии в выборе образовательных программ, они смогут готовить специалистов по укрупнённым группам профессий // Университетская книга. – 2021. – № 8. – С. 4.</w:t>
      </w:r>
    </w:p>
    <w:p w:rsidR="00266FAE" w:rsidRPr="00F87E5B" w:rsidRDefault="00266FAE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Требуется </w:t>
      </w:r>
      <w:proofErr w:type="gramStart"/>
      <w:r w:rsidRPr="00F87E5B">
        <w:rPr>
          <w:rFonts w:ascii="Times New Roman" w:hAnsi="Times New Roman"/>
          <w:sz w:val="28"/>
          <w:szCs w:val="28"/>
        </w:rPr>
        <w:t>отсебятина</w:t>
      </w:r>
      <w:proofErr w:type="gramEnd"/>
      <w:r w:rsidRPr="00F87E5B">
        <w:rPr>
          <w:rFonts w:ascii="Times New Roman" w:hAnsi="Times New Roman"/>
          <w:sz w:val="28"/>
          <w:szCs w:val="28"/>
        </w:rPr>
        <w:t>. В чем специфика образования по-американски? // Бюллетень высшей аттестационной комиссии Министерства образования и науки Российской Федерации. – 2021. – №</w:t>
      </w:r>
      <w:r w:rsidR="00F87E5B">
        <w:rPr>
          <w:rFonts w:ascii="Times New Roman" w:hAnsi="Times New Roman"/>
          <w:sz w:val="28"/>
          <w:szCs w:val="28"/>
        </w:rPr>
        <w:t xml:space="preserve"> 6. – С. 45–48.</w:t>
      </w:r>
    </w:p>
    <w:p w:rsidR="00AB2AE1" w:rsidRPr="00F87E5B" w:rsidRDefault="00AB2AE1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Цифровые университеты: образование меняет парадигму // Университетская книга</w:t>
      </w:r>
      <w:r w:rsidR="005C5EED" w:rsidRPr="00F87E5B">
        <w:rPr>
          <w:rFonts w:ascii="Times New Roman" w:hAnsi="Times New Roman"/>
          <w:sz w:val="28"/>
          <w:szCs w:val="28"/>
        </w:rPr>
        <w:t>. – 2021</w:t>
      </w:r>
      <w:r w:rsidRPr="00F87E5B">
        <w:rPr>
          <w:rFonts w:ascii="Times New Roman" w:hAnsi="Times New Roman"/>
          <w:sz w:val="28"/>
          <w:szCs w:val="28"/>
        </w:rPr>
        <w:t>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7. – С. 64–67.</w:t>
      </w:r>
    </w:p>
    <w:p w:rsidR="001C3D76" w:rsidRPr="00191C68" w:rsidRDefault="001C3D76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Экономика высшего образования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Вузовская наука в России и мире // Уни</w:t>
      </w:r>
      <w:r w:rsidR="00F87E5B">
        <w:rPr>
          <w:rFonts w:ascii="Times New Roman" w:hAnsi="Times New Roman"/>
          <w:sz w:val="28"/>
          <w:szCs w:val="28"/>
        </w:rPr>
        <w:t>верситетская книга. – 2021. – № </w:t>
      </w:r>
      <w:r w:rsidRPr="00F87E5B">
        <w:rPr>
          <w:rFonts w:ascii="Times New Roman" w:hAnsi="Times New Roman"/>
          <w:sz w:val="28"/>
          <w:szCs w:val="28"/>
        </w:rPr>
        <w:t>5. – С. 7.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Инвестиции в образование: вклад в будущее или деньги на ветер? Насколько выгодно образование с экономической точки зрения для гражданина и для государства? // Бюллетень высшей аттестационной комиссии Министерства образования и науки Российской Федерации. – 2021. – № 6. – С. 39–43.</w:t>
      </w:r>
    </w:p>
    <w:p w:rsidR="00DA1BBD" w:rsidRPr="00F87E5B" w:rsidRDefault="003747A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Научные исследования поддержат </w:t>
      </w:r>
      <w:proofErr w:type="spellStart"/>
      <w:r w:rsidRPr="00F87E5B">
        <w:rPr>
          <w:rFonts w:ascii="Times New Roman" w:hAnsi="Times New Roman"/>
          <w:sz w:val="28"/>
          <w:szCs w:val="28"/>
        </w:rPr>
        <w:t>мегагрантами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. Глава Башкортостана Радий </w:t>
      </w:r>
      <w:proofErr w:type="spellStart"/>
      <w:r w:rsidRPr="00F87E5B">
        <w:rPr>
          <w:rFonts w:ascii="Times New Roman" w:hAnsi="Times New Roman"/>
          <w:sz w:val="28"/>
          <w:szCs w:val="28"/>
        </w:rPr>
        <w:t>Хабиров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подписал указ о мерах государственной поддержки научных исследований, проводимых в республике </w:t>
      </w:r>
      <w:r w:rsidR="00F87E5B">
        <w:rPr>
          <w:rFonts w:ascii="Times New Roman" w:hAnsi="Times New Roman"/>
          <w:sz w:val="28"/>
          <w:szCs w:val="28"/>
        </w:rPr>
        <w:t>под руководством ведущих ученых</w:t>
      </w:r>
      <w:r w:rsidRPr="00F87E5B">
        <w:rPr>
          <w:rFonts w:ascii="Times New Roman" w:hAnsi="Times New Roman"/>
          <w:sz w:val="28"/>
          <w:szCs w:val="28"/>
        </w:rPr>
        <w:t xml:space="preserve"> // Бюллетень высшей аттестационной комиссии Министерства образования и науки Российской Федерации. – 2021.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5. – С. 42–43.</w:t>
      </w:r>
    </w:p>
    <w:p w:rsidR="00736B6E" w:rsidRPr="00F87E5B" w:rsidRDefault="00576DE5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Правительство одобрило законопроект о бесплатном втором высшем образовании по творческим специальностям // Университетская книга</w:t>
      </w:r>
      <w:r w:rsidR="00792BFC" w:rsidRPr="00F87E5B">
        <w:rPr>
          <w:rFonts w:ascii="Times New Roman" w:hAnsi="Times New Roman"/>
          <w:sz w:val="28"/>
          <w:szCs w:val="28"/>
        </w:rPr>
        <w:t>. – 2021</w:t>
      </w:r>
      <w:r w:rsidRPr="00F87E5B">
        <w:rPr>
          <w:rFonts w:ascii="Times New Roman" w:hAnsi="Times New Roman"/>
          <w:sz w:val="28"/>
          <w:szCs w:val="28"/>
        </w:rPr>
        <w:t>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4. – С. 5.</w:t>
      </w:r>
    </w:p>
    <w:p w:rsidR="008E35F4" w:rsidRDefault="008E35F4" w:rsidP="005925E6">
      <w:pPr>
        <w:jc w:val="both"/>
        <w:rPr>
          <w:rFonts w:ascii="Times New Roman" w:hAnsi="Times New Roman"/>
          <w:sz w:val="28"/>
          <w:szCs w:val="28"/>
        </w:rPr>
      </w:pPr>
    </w:p>
    <w:p w:rsidR="00F87E5B" w:rsidRDefault="00F87E5B" w:rsidP="005925E6">
      <w:pPr>
        <w:jc w:val="both"/>
        <w:rPr>
          <w:rFonts w:ascii="Times New Roman" w:hAnsi="Times New Roman"/>
          <w:sz w:val="28"/>
          <w:szCs w:val="28"/>
        </w:rPr>
      </w:pPr>
    </w:p>
    <w:p w:rsidR="00F87E5B" w:rsidRPr="00591376" w:rsidRDefault="00F87E5B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lastRenderedPageBreak/>
        <w:t>Содержание, формы и методы обучения в вузе</w:t>
      </w:r>
    </w:p>
    <w:p w:rsidR="00661E7D" w:rsidRPr="00F87E5B" w:rsidRDefault="00661E7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Данилаев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Д. П. Эволюция инженерной педагогики: основания и три измерения / Д. П. </w:t>
      </w:r>
      <w:proofErr w:type="spellStart"/>
      <w:r w:rsidRPr="00F87E5B">
        <w:rPr>
          <w:rFonts w:ascii="Times New Roman" w:hAnsi="Times New Roman"/>
          <w:sz w:val="28"/>
          <w:szCs w:val="28"/>
        </w:rPr>
        <w:t>Данилаев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F87E5B">
        <w:rPr>
          <w:rFonts w:ascii="Times New Roman" w:hAnsi="Times New Roman"/>
          <w:sz w:val="28"/>
          <w:szCs w:val="28"/>
        </w:rPr>
        <w:t>Маливанов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Высшее образование в России. – 2021. – №</w:t>
      </w:r>
      <w:r w:rsidR="00F87E5B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11. – С. 125–138.</w:t>
      </w:r>
    </w:p>
    <w:p w:rsidR="00DA1BBD" w:rsidRPr="00F87E5B" w:rsidRDefault="005F6D0B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Образовательный профиль студента как инструмент персональной образовательной логистики / М. Э. Кушнир</w:t>
      </w:r>
      <w:r w:rsidR="00F87E5B">
        <w:rPr>
          <w:rFonts w:ascii="Times New Roman" w:hAnsi="Times New Roman"/>
          <w:sz w:val="28"/>
          <w:szCs w:val="28"/>
        </w:rPr>
        <w:t>, П. Д. Рабинович, К. Е. </w:t>
      </w:r>
      <w:proofErr w:type="spellStart"/>
      <w:r w:rsidR="00B87F52" w:rsidRPr="00F87E5B">
        <w:rPr>
          <w:rFonts w:ascii="Times New Roman" w:hAnsi="Times New Roman"/>
          <w:sz w:val="28"/>
          <w:szCs w:val="28"/>
        </w:rPr>
        <w:t>Заведенский</w:t>
      </w:r>
      <w:proofErr w:type="spellEnd"/>
      <w:r w:rsidR="00B87F52" w:rsidRPr="00F87E5B">
        <w:rPr>
          <w:rFonts w:ascii="Times New Roman" w:hAnsi="Times New Roman"/>
          <w:sz w:val="28"/>
          <w:szCs w:val="28"/>
        </w:rPr>
        <w:t>, И. С. Царьков // Высшее образование в России. – 2021. – №12. – С. 47–58.</w:t>
      </w:r>
    </w:p>
    <w:p w:rsidR="00DD2882" w:rsidRPr="005F6D0B" w:rsidRDefault="00DD2882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Преподавание отдельных дисциплин</w:t>
      </w:r>
    </w:p>
    <w:p w:rsidR="00207AAB" w:rsidRPr="00F87E5B" w:rsidRDefault="00207AAB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Горностаева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И. Н. Современные методики преподавания английского языка в высших учебных заведениях России / И. Н. </w:t>
      </w:r>
      <w:proofErr w:type="spellStart"/>
      <w:r w:rsidRPr="00F87E5B">
        <w:rPr>
          <w:rFonts w:ascii="Times New Roman" w:hAnsi="Times New Roman"/>
          <w:sz w:val="28"/>
          <w:szCs w:val="28"/>
        </w:rPr>
        <w:t>Горностаева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Качество. Инновации. Образование. – 2021. – № 4. – С. 3–6.</w:t>
      </w:r>
    </w:p>
    <w:p w:rsidR="00D669D9" w:rsidRPr="00F87E5B" w:rsidRDefault="00D669D9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Соколова, В. А. Интегративный подход в преподавании английского языка в профессиональной де</w:t>
      </w:r>
      <w:r w:rsidR="006448B8">
        <w:rPr>
          <w:rFonts w:ascii="Times New Roman" w:hAnsi="Times New Roman"/>
          <w:sz w:val="28"/>
          <w:szCs w:val="28"/>
        </w:rPr>
        <w:t>ятельности / В. А. Соколова, Ю. В. </w:t>
      </w:r>
      <w:r w:rsidRPr="00F87E5B">
        <w:rPr>
          <w:rFonts w:ascii="Times New Roman" w:hAnsi="Times New Roman"/>
          <w:sz w:val="28"/>
          <w:szCs w:val="28"/>
        </w:rPr>
        <w:t>Титова // Высшее образование в России. – 2021. – №</w:t>
      </w:r>
      <w:r w:rsidR="006448B8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10. – С. 78</w:t>
      </w:r>
      <w:r w:rsidR="00E90D98" w:rsidRPr="00F87E5B">
        <w:rPr>
          <w:rFonts w:ascii="Times New Roman" w:hAnsi="Times New Roman"/>
          <w:sz w:val="28"/>
          <w:szCs w:val="28"/>
        </w:rPr>
        <w:t>–</w:t>
      </w:r>
      <w:r w:rsidR="00873F0C" w:rsidRPr="00F87E5B">
        <w:rPr>
          <w:rFonts w:ascii="Times New Roman" w:hAnsi="Times New Roman"/>
          <w:sz w:val="28"/>
          <w:szCs w:val="28"/>
        </w:rPr>
        <w:t>86.</w:t>
      </w:r>
    </w:p>
    <w:p w:rsidR="00FB53CD" w:rsidRPr="00F87E5B" w:rsidRDefault="00FB53CD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87E5B">
        <w:rPr>
          <w:rFonts w:ascii="Times New Roman" w:hAnsi="Times New Roman"/>
          <w:sz w:val="28"/>
          <w:szCs w:val="28"/>
        </w:rPr>
        <w:t>Чуйкова</w:t>
      </w:r>
      <w:r w:rsidRPr="00F87E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87E5B">
        <w:rPr>
          <w:rFonts w:ascii="Times New Roman" w:hAnsi="Times New Roman"/>
          <w:sz w:val="28"/>
          <w:szCs w:val="28"/>
        </w:rPr>
        <w:t>Э</w:t>
      </w:r>
      <w:r w:rsidRPr="00F87E5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87E5B">
        <w:rPr>
          <w:rFonts w:ascii="Times New Roman" w:hAnsi="Times New Roman"/>
          <w:sz w:val="28"/>
          <w:szCs w:val="28"/>
        </w:rPr>
        <w:t>С</w:t>
      </w:r>
      <w:r w:rsidRPr="00F87E5B">
        <w:rPr>
          <w:rFonts w:ascii="Times New Roman" w:hAnsi="Times New Roman"/>
          <w:sz w:val="28"/>
          <w:szCs w:val="28"/>
          <w:lang w:val="en-US"/>
        </w:rPr>
        <w:t xml:space="preserve">. Specifying Learners’ Professional Needs in Academic Writing / </w:t>
      </w:r>
      <w:r w:rsidRPr="00F87E5B">
        <w:rPr>
          <w:rFonts w:ascii="Times New Roman" w:hAnsi="Times New Roman"/>
          <w:sz w:val="28"/>
          <w:szCs w:val="28"/>
        </w:rPr>
        <w:t>Э</w:t>
      </w:r>
      <w:r w:rsidR="00B806A0" w:rsidRPr="00F87E5B">
        <w:rPr>
          <w:rFonts w:ascii="Times New Roman" w:hAnsi="Times New Roman"/>
          <w:sz w:val="28"/>
          <w:szCs w:val="28"/>
          <w:lang w:val="en-US"/>
        </w:rPr>
        <w:t>. </w:t>
      </w:r>
      <w:r w:rsidRPr="00F87E5B">
        <w:rPr>
          <w:rFonts w:ascii="Times New Roman" w:hAnsi="Times New Roman"/>
          <w:sz w:val="28"/>
          <w:szCs w:val="28"/>
        </w:rPr>
        <w:t>С</w:t>
      </w:r>
      <w:r w:rsidRPr="00F87E5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87E5B">
        <w:rPr>
          <w:rFonts w:ascii="Times New Roman" w:hAnsi="Times New Roman"/>
          <w:sz w:val="28"/>
          <w:szCs w:val="28"/>
        </w:rPr>
        <w:t>Чуйкова</w:t>
      </w:r>
      <w:r w:rsidRPr="00F87E5B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F87E5B">
        <w:rPr>
          <w:rFonts w:ascii="Times New Roman" w:hAnsi="Times New Roman"/>
          <w:sz w:val="28"/>
          <w:szCs w:val="28"/>
        </w:rPr>
        <w:t>Высшее</w:t>
      </w:r>
      <w:r w:rsidR="00746A1A" w:rsidRPr="00746A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образование</w:t>
      </w:r>
      <w:r w:rsidR="00746A1A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в</w:t>
      </w:r>
      <w:r w:rsidR="00746A1A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России</w:t>
      </w:r>
      <w:r w:rsidRPr="00F87E5B">
        <w:rPr>
          <w:rFonts w:ascii="Times New Roman" w:hAnsi="Times New Roman"/>
          <w:sz w:val="28"/>
          <w:szCs w:val="28"/>
          <w:lang w:val="en-US"/>
        </w:rPr>
        <w:t>. – 2021. – №</w:t>
      </w:r>
      <w:r w:rsidR="006448B8" w:rsidRPr="006448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7E5B">
        <w:rPr>
          <w:rFonts w:ascii="Times New Roman" w:hAnsi="Times New Roman"/>
          <w:sz w:val="28"/>
          <w:szCs w:val="28"/>
          <w:lang w:val="en-US"/>
        </w:rPr>
        <w:t xml:space="preserve">12. – </w:t>
      </w:r>
      <w:r w:rsidRPr="00F87E5B">
        <w:rPr>
          <w:rFonts w:ascii="Times New Roman" w:hAnsi="Times New Roman"/>
          <w:sz w:val="28"/>
          <w:szCs w:val="28"/>
        </w:rPr>
        <w:t>С</w:t>
      </w:r>
      <w:r w:rsidRPr="00F87E5B">
        <w:rPr>
          <w:rFonts w:ascii="Times New Roman" w:hAnsi="Times New Roman"/>
          <w:sz w:val="28"/>
          <w:szCs w:val="28"/>
          <w:lang w:val="en-US"/>
        </w:rPr>
        <w:t>. 102–109.</w:t>
      </w:r>
    </w:p>
    <w:p w:rsidR="001C496F" w:rsidRPr="00EA009F" w:rsidRDefault="001C496F" w:rsidP="005925E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1BBD" w:rsidRPr="006448B8" w:rsidRDefault="00DA1BBD" w:rsidP="006448B8">
      <w:pPr>
        <w:jc w:val="center"/>
        <w:rPr>
          <w:rFonts w:ascii="Times New Roman" w:hAnsi="Times New Roman"/>
          <w:b/>
          <w:sz w:val="28"/>
          <w:szCs w:val="28"/>
        </w:rPr>
      </w:pPr>
      <w:r w:rsidRPr="006448B8">
        <w:rPr>
          <w:rFonts w:ascii="Times New Roman" w:hAnsi="Times New Roman"/>
          <w:b/>
          <w:sz w:val="28"/>
          <w:szCs w:val="28"/>
        </w:rPr>
        <w:t>Воспитательная работа в ВУЗе</w:t>
      </w:r>
    </w:p>
    <w:p w:rsidR="00DA1BBD" w:rsidRPr="00F87E5B" w:rsidRDefault="006A4FDC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Пискова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Д. М. Формирование ценностных отношений студентов: технология кластерного подхода / Д. М. </w:t>
      </w:r>
      <w:proofErr w:type="spellStart"/>
      <w:r w:rsidRPr="00F87E5B">
        <w:rPr>
          <w:rFonts w:ascii="Times New Roman" w:hAnsi="Times New Roman"/>
          <w:sz w:val="28"/>
          <w:szCs w:val="28"/>
        </w:rPr>
        <w:t>Пискова</w:t>
      </w:r>
      <w:proofErr w:type="spellEnd"/>
      <w:r w:rsidRPr="00F87E5B">
        <w:rPr>
          <w:rFonts w:ascii="Times New Roman" w:hAnsi="Times New Roman"/>
          <w:sz w:val="28"/>
          <w:szCs w:val="28"/>
        </w:rPr>
        <w:t>, Н. В. Козлова // Высшее образование в России. – 2021. – №</w:t>
      </w:r>
      <w:r w:rsidR="006448B8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11. – С. 81–95.</w:t>
      </w:r>
    </w:p>
    <w:p w:rsidR="004D1514" w:rsidRPr="004D1514" w:rsidRDefault="004D1514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6448B8" w:rsidRDefault="00DA1BBD" w:rsidP="006448B8">
      <w:pPr>
        <w:jc w:val="center"/>
        <w:rPr>
          <w:rFonts w:ascii="Times New Roman" w:hAnsi="Times New Roman"/>
          <w:b/>
          <w:sz w:val="28"/>
          <w:szCs w:val="28"/>
        </w:rPr>
      </w:pPr>
      <w:r w:rsidRPr="006448B8">
        <w:rPr>
          <w:rFonts w:ascii="Times New Roman" w:hAnsi="Times New Roman"/>
          <w:b/>
          <w:sz w:val="28"/>
          <w:szCs w:val="28"/>
        </w:rPr>
        <w:t>Выпускники вуза</w:t>
      </w:r>
    </w:p>
    <w:p w:rsidR="00207AAB" w:rsidRPr="00F87E5B" w:rsidRDefault="00207AAB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Бондарева, Л. В. Влияние «мягких» навыков на готовность к самостоятельному трудоустройству: опыт самооценки будущих инженеров / Л. В. Бондарева, Т. В. Потемкина, Г. С. </w:t>
      </w:r>
      <w:proofErr w:type="spellStart"/>
      <w:r w:rsidRPr="00F87E5B">
        <w:rPr>
          <w:rFonts w:ascii="Times New Roman" w:hAnsi="Times New Roman"/>
          <w:sz w:val="28"/>
          <w:szCs w:val="28"/>
        </w:rPr>
        <w:t>Саулембекова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Высшее образование в России. – 2021. – №</w:t>
      </w:r>
      <w:r w:rsidR="006448B8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12. – С. 59–74.</w:t>
      </w:r>
    </w:p>
    <w:p w:rsidR="00207AAB" w:rsidRPr="00F87E5B" w:rsidRDefault="00207AAB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Молодые таланты. Ассоциация «</w:t>
      </w:r>
      <w:proofErr w:type="spellStart"/>
      <w:r w:rsidRPr="00F87E5B">
        <w:rPr>
          <w:rFonts w:ascii="Times New Roman" w:hAnsi="Times New Roman"/>
          <w:sz w:val="28"/>
          <w:szCs w:val="28"/>
        </w:rPr>
        <w:t>Росспецмаш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» объявила победителей ежегодного конкурса среди молодых конструкторов в сфере </w:t>
      </w:r>
      <w:r w:rsidRPr="00F87E5B">
        <w:rPr>
          <w:rFonts w:ascii="Times New Roman" w:hAnsi="Times New Roman"/>
          <w:sz w:val="28"/>
          <w:szCs w:val="28"/>
        </w:rPr>
        <w:lastRenderedPageBreak/>
        <w:t>сельхозмашиностроения // Информ</w:t>
      </w:r>
      <w:r w:rsidR="006448B8">
        <w:rPr>
          <w:rFonts w:ascii="Times New Roman" w:hAnsi="Times New Roman"/>
          <w:sz w:val="28"/>
          <w:szCs w:val="28"/>
        </w:rPr>
        <w:t>ационный бюллетень. – 2021. – № </w:t>
      </w:r>
      <w:r w:rsidRPr="00F87E5B">
        <w:rPr>
          <w:rFonts w:ascii="Times New Roman" w:hAnsi="Times New Roman"/>
          <w:sz w:val="28"/>
          <w:szCs w:val="28"/>
        </w:rPr>
        <w:t>12. – С. 49.</w:t>
      </w:r>
    </w:p>
    <w:p w:rsidR="00207AAB" w:rsidRPr="00F87E5B" w:rsidRDefault="00207AAB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Порядина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F87E5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в обеспечении занятости выпускников вузов / О. В. </w:t>
      </w:r>
      <w:proofErr w:type="spellStart"/>
      <w:r w:rsidRPr="00F87E5B">
        <w:rPr>
          <w:rFonts w:ascii="Times New Roman" w:hAnsi="Times New Roman"/>
          <w:sz w:val="28"/>
          <w:szCs w:val="28"/>
        </w:rPr>
        <w:t>Порядина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Проблемы теории и практики управления. – 2021. –</w:t>
      </w:r>
      <w:r w:rsidR="00E90D98" w:rsidRPr="00F87E5B">
        <w:rPr>
          <w:rFonts w:ascii="Times New Roman" w:hAnsi="Times New Roman"/>
          <w:sz w:val="28"/>
          <w:szCs w:val="28"/>
        </w:rPr>
        <w:t xml:space="preserve"> № 7. – С. </w:t>
      </w:r>
      <w:r w:rsidRPr="00F87E5B">
        <w:rPr>
          <w:rFonts w:ascii="Times New Roman" w:hAnsi="Times New Roman"/>
          <w:sz w:val="28"/>
          <w:szCs w:val="28"/>
        </w:rPr>
        <w:t>60–72.</w:t>
      </w:r>
    </w:p>
    <w:p w:rsidR="00DA1BBD" w:rsidRPr="00F87E5B" w:rsidRDefault="00FC700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Сквазников</w:t>
      </w:r>
      <w:proofErr w:type="spellEnd"/>
      <w:r w:rsidRPr="00F87E5B">
        <w:rPr>
          <w:rFonts w:ascii="Times New Roman" w:hAnsi="Times New Roman"/>
          <w:sz w:val="28"/>
          <w:szCs w:val="28"/>
        </w:rPr>
        <w:t>, М. А. Экспертные методы формирования профессиональных компетенций вып</w:t>
      </w:r>
      <w:r w:rsidR="006448B8">
        <w:rPr>
          <w:rFonts w:ascii="Times New Roman" w:hAnsi="Times New Roman"/>
          <w:sz w:val="28"/>
          <w:szCs w:val="28"/>
        </w:rPr>
        <w:t xml:space="preserve">ускников / М. А. </w:t>
      </w:r>
      <w:proofErr w:type="spellStart"/>
      <w:r w:rsidR="006448B8">
        <w:rPr>
          <w:rFonts w:ascii="Times New Roman" w:hAnsi="Times New Roman"/>
          <w:sz w:val="28"/>
          <w:szCs w:val="28"/>
        </w:rPr>
        <w:t>Сквазников</w:t>
      </w:r>
      <w:proofErr w:type="spellEnd"/>
      <w:r w:rsidR="006448B8">
        <w:rPr>
          <w:rFonts w:ascii="Times New Roman" w:hAnsi="Times New Roman"/>
          <w:sz w:val="28"/>
          <w:szCs w:val="28"/>
        </w:rPr>
        <w:t>, А. </w:t>
      </w:r>
      <w:r w:rsidRPr="00F87E5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87E5B">
        <w:rPr>
          <w:rFonts w:ascii="Times New Roman" w:hAnsi="Times New Roman"/>
          <w:sz w:val="28"/>
          <w:szCs w:val="28"/>
        </w:rPr>
        <w:t>Рахматулин</w:t>
      </w:r>
      <w:proofErr w:type="spellEnd"/>
      <w:r w:rsidRPr="00F87E5B">
        <w:rPr>
          <w:rFonts w:ascii="Times New Roman" w:hAnsi="Times New Roman"/>
          <w:sz w:val="28"/>
          <w:szCs w:val="28"/>
        </w:rPr>
        <w:t>, А.</w:t>
      </w:r>
      <w:r w:rsidR="00B806A0" w:rsidRPr="00F87E5B">
        <w:rPr>
          <w:rFonts w:ascii="Times New Roman" w:hAnsi="Times New Roman"/>
          <w:sz w:val="28"/>
          <w:szCs w:val="28"/>
        </w:rPr>
        <w:t> А. </w:t>
      </w:r>
      <w:proofErr w:type="spellStart"/>
      <w:r w:rsidRPr="00F87E5B">
        <w:rPr>
          <w:rFonts w:ascii="Times New Roman" w:hAnsi="Times New Roman"/>
          <w:sz w:val="28"/>
          <w:szCs w:val="28"/>
        </w:rPr>
        <w:t>Шехонин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Высшее образование в России. – 2021. – №</w:t>
      </w:r>
      <w:r w:rsidR="006448B8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11. – С. 139–146.</w:t>
      </w:r>
    </w:p>
    <w:p w:rsidR="008E35F4" w:rsidRPr="00FC7006" w:rsidRDefault="008E35F4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6448B8" w:rsidRDefault="00DA1BBD" w:rsidP="006448B8">
      <w:pPr>
        <w:jc w:val="center"/>
        <w:rPr>
          <w:rFonts w:ascii="Times New Roman" w:hAnsi="Times New Roman"/>
          <w:b/>
          <w:sz w:val="28"/>
          <w:szCs w:val="28"/>
        </w:rPr>
      </w:pPr>
      <w:r w:rsidRPr="006448B8">
        <w:rPr>
          <w:rFonts w:ascii="Times New Roman" w:hAnsi="Times New Roman"/>
          <w:b/>
          <w:sz w:val="28"/>
          <w:szCs w:val="28"/>
        </w:rPr>
        <w:t>Научно-исследовательская работа. НИР. НИРС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Биоресурсы и промыслы. О сегодняшнем дне ВНИРО, его проектах и задачах беседуем с директором института Кириллом </w:t>
      </w:r>
      <w:proofErr w:type="spellStart"/>
      <w:r w:rsidRPr="00F87E5B">
        <w:rPr>
          <w:rFonts w:ascii="Times New Roman" w:hAnsi="Times New Roman"/>
          <w:sz w:val="28"/>
          <w:szCs w:val="28"/>
        </w:rPr>
        <w:t>Колончиным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Информационный бюллетень. – 2021. – № 9. – С. 42–45.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Юйшань</w:t>
      </w:r>
      <w:proofErr w:type="spellEnd"/>
      <w:r w:rsidR="00E90D98" w:rsidRPr="00F87E5B">
        <w:rPr>
          <w:rFonts w:ascii="Times New Roman" w:hAnsi="Times New Roman"/>
          <w:sz w:val="28"/>
          <w:szCs w:val="28"/>
        </w:rPr>
        <w:t>, Ван</w:t>
      </w:r>
      <w:r w:rsidRPr="00F87E5B">
        <w:rPr>
          <w:rFonts w:ascii="Times New Roman" w:hAnsi="Times New Roman"/>
          <w:sz w:val="28"/>
          <w:szCs w:val="28"/>
        </w:rPr>
        <w:t xml:space="preserve"> Международное научно-техническое сотрудничество российских регионов с КНР: динамика и перспективы / Ван </w:t>
      </w:r>
      <w:proofErr w:type="spellStart"/>
      <w:r w:rsidRPr="00F87E5B">
        <w:rPr>
          <w:rFonts w:ascii="Times New Roman" w:hAnsi="Times New Roman"/>
          <w:sz w:val="28"/>
          <w:szCs w:val="28"/>
        </w:rPr>
        <w:t>Юйшань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Страховое дело. – 2021. – № 5. – С. 23–33.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Гранты для центров. Итоги очередного отбора программ по созданию и развитию селекционно-семеноводческих центров подвели в </w:t>
      </w:r>
      <w:proofErr w:type="spellStart"/>
      <w:r w:rsidRPr="00F87E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России // Информационный бюл</w:t>
      </w:r>
      <w:r w:rsidR="006448B8">
        <w:rPr>
          <w:rFonts w:ascii="Times New Roman" w:hAnsi="Times New Roman"/>
          <w:sz w:val="28"/>
          <w:szCs w:val="28"/>
        </w:rPr>
        <w:t>летень. – 2021. – № 9. – С. 29.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Исследовательская деятельность из </w:t>
      </w:r>
      <w:proofErr w:type="gramStart"/>
      <w:r w:rsidRPr="00F87E5B">
        <w:rPr>
          <w:rFonts w:ascii="Times New Roman" w:hAnsi="Times New Roman"/>
          <w:sz w:val="28"/>
          <w:szCs w:val="28"/>
        </w:rPr>
        <w:t>элитной</w:t>
      </w:r>
      <w:proofErr w:type="gramEnd"/>
      <w:r w:rsidRPr="00F87E5B">
        <w:rPr>
          <w:rFonts w:ascii="Times New Roman" w:hAnsi="Times New Roman"/>
          <w:sz w:val="28"/>
          <w:szCs w:val="28"/>
        </w:rPr>
        <w:t xml:space="preserve"> превращается в массовую. В конце октября состоялось заседание клуба «Норма и деятельность» на тему «Почему педагогические исследования неэффективны?» // Бюллетень высшей аттестационной комиссии Министерства образования и науки Российской Федера</w:t>
      </w:r>
      <w:r w:rsidR="006448B8">
        <w:rPr>
          <w:rFonts w:ascii="Times New Roman" w:hAnsi="Times New Roman"/>
          <w:sz w:val="28"/>
          <w:szCs w:val="28"/>
        </w:rPr>
        <w:t>ции. – 2021. – № 6. – С. 35–38.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Консультации экспертов. Каков порядок отражения расходов по договору гражданско-правового характера на выполнение научно-исследовательских работ, осуществляемых за счет предоставленного физическому лицу гранта, поступившего на лицевой счет бюджетного учреждения? // Бухгалтерский учет в бюджетных и некоммерческих организациях. – 2021. – №</w:t>
      </w:r>
      <w:r w:rsidR="006448B8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12. – С. 34–37.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Межвидовые гибриды по </w:t>
      </w:r>
      <w:proofErr w:type="spellStart"/>
      <w:r w:rsidRPr="00F87E5B">
        <w:rPr>
          <w:rFonts w:ascii="Times New Roman" w:hAnsi="Times New Roman"/>
          <w:sz w:val="28"/>
          <w:szCs w:val="28"/>
        </w:rPr>
        <w:t>Букасову</w:t>
      </w:r>
      <w:proofErr w:type="spellEnd"/>
      <w:r w:rsidRPr="00F87E5B">
        <w:rPr>
          <w:rFonts w:ascii="Times New Roman" w:hAnsi="Times New Roman"/>
          <w:sz w:val="28"/>
          <w:szCs w:val="28"/>
        </w:rPr>
        <w:t>. Исполнилось 130 лет со дня рождения известного сове</w:t>
      </w:r>
      <w:r w:rsidR="006448B8">
        <w:rPr>
          <w:rFonts w:ascii="Times New Roman" w:hAnsi="Times New Roman"/>
          <w:sz w:val="28"/>
          <w:szCs w:val="28"/>
        </w:rPr>
        <w:t>тского ботаника-селекционера С. М. </w:t>
      </w:r>
      <w:proofErr w:type="spellStart"/>
      <w:r w:rsidRPr="00F87E5B">
        <w:rPr>
          <w:rFonts w:ascii="Times New Roman" w:hAnsi="Times New Roman"/>
          <w:sz w:val="28"/>
          <w:szCs w:val="28"/>
        </w:rPr>
        <w:t>Букасова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(25.09.1891</w:t>
      </w:r>
      <w:r w:rsidR="006448B8" w:rsidRPr="00F87E5B">
        <w:rPr>
          <w:rFonts w:ascii="Times New Roman" w:hAnsi="Times New Roman"/>
          <w:sz w:val="28"/>
          <w:szCs w:val="28"/>
        </w:rPr>
        <w:t>–</w:t>
      </w:r>
      <w:r w:rsidRPr="00F87E5B">
        <w:rPr>
          <w:rFonts w:ascii="Times New Roman" w:hAnsi="Times New Roman"/>
          <w:sz w:val="28"/>
          <w:szCs w:val="28"/>
        </w:rPr>
        <w:t>17.07.1983) // Информационный бюллетень. – 2021. – № 10. – С. 42–43.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lastRenderedPageBreak/>
        <w:t xml:space="preserve">Неуспехи физиологических наук. Понятие ретракции, или попросту, отзыва статьи, недавно стало в российской научной печати </w:t>
      </w:r>
      <w:proofErr w:type="gramStart"/>
      <w:r w:rsidRPr="00F87E5B">
        <w:rPr>
          <w:rFonts w:ascii="Times New Roman" w:hAnsi="Times New Roman"/>
          <w:sz w:val="28"/>
          <w:szCs w:val="28"/>
        </w:rPr>
        <w:t>расхожим</w:t>
      </w:r>
      <w:proofErr w:type="gramEnd"/>
      <w:r w:rsidRPr="00F87E5B">
        <w:rPr>
          <w:rFonts w:ascii="Times New Roman" w:hAnsi="Times New Roman"/>
          <w:sz w:val="28"/>
          <w:szCs w:val="28"/>
        </w:rPr>
        <w:t xml:space="preserve"> термином // Бюллетень высшей аттестационной комиссии Министерства образования и науки Российской Федерации. – 2022. – № 1. – С. 44–46.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Объявлен прием заявок на совместный конкурс РНФ и </w:t>
      </w:r>
      <w:r w:rsidRPr="00F87E5B">
        <w:rPr>
          <w:rFonts w:ascii="Times New Roman" w:hAnsi="Times New Roman"/>
          <w:sz w:val="28"/>
          <w:szCs w:val="28"/>
          <w:lang w:val="en-US"/>
        </w:rPr>
        <w:t>ANR</w:t>
      </w:r>
      <w:r w:rsidRPr="00F87E5B">
        <w:rPr>
          <w:rFonts w:ascii="Times New Roman" w:hAnsi="Times New Roman"/>
          <w:sz w:val="28"/>
          <w:szCs w:val="28"/>
        </w:rPr>
        <w:t>. Российский научный фонд начинает прием заявок на четвертый совместный конкурс по поддержке российско-французских научных коллективов. Конкурс проводится совместно с Национальным исследовательским агентством Франции (</w:t>
      </w:r>
      <w:r w:rsidRPr="00F87E5B">
        <w:rPr>
          <w:rFonts w:ascii="Times New Roman" w:hAnsi="Times New Roman"/>
          <w:sz w:val="28"/>
          <w:szCs w:val="28"/>
          <w:lang w:val="en-US"/>
        </w:rPr>
        <w:t>ANR</w:t>
      </w:r>
      <w:r w:rsidRPr="00F87E5B">
        <w:rPr>
          <w:rFonts w:ascii="Times New Roman" w:hAnsi="Times New Roman"/>
          <w:sz w:val="28"/>
          <w:szCs w:val="28"/>
        </w:rPr>
        <w:t>)</w:t>
      </w:r>
      <w:r w:rsidR="00326208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// Бюллетень высшей аттестационной комиссии Министерства образования и науки Российской Федерации. – 2021. – №</w:t>
      </w:r>
      <w:r w:rsidR="00326208">
        <w:rPr>
          <w:rFonts w:ascii="Times New Roman" w:hAnsi="Times New Roman"/>
          <w:sz w:val="28"/>
          <w:szCs w:val="28"/>
        </w:rPr>
        <w:t> </w:t>
      </w:r>
      <w:r w:rsidRPr="00F87E5B">
        <w:rPr>
          <w:rFonts w:ascii="Times New Roman" w:hAnsi="Times New Roman"/>
          <w:sz w:val="28"/>
          <w:szCs w:val="28"/>
        </w:rPr>
        <w:t>6. – С. 43–45.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Пандемия показала, что без науки нам никуда. </w:t>
      </w:r>
      <w:proofErr w:type="gramStart"/>
      <w:r w:rsidRPr="00F87E5B">
        <w:rPr>
          <w:rFonts w:ascii="Times New Roman" w:hAnsi="Times New Roman"/>
          <w:sz w:val="28"/>
          <w:szCs w:val="28"/>
        </w:rPr>
        <w:t>Президент РАН Александр Сергеев в интервью «Ведомостям» рассказал, почему и государство, и бизнес должны больше вкладывать в науку, что изменилось в работе РАН в пандемию и как на вакцину «</w:t>
      </w:r>
      <w:proofErr w:type="spellStart"/>
      <w:r w:rsidRPr="00F87E5B">
        <w:rPr>
          <w:rFonts w:ascii="Times New Roman" w:hAnsi="Times New Roman"/>
          <w:sz w:val="28"/>
          <w:szCs w:val="28"/>
        </w:rPr>
        <w:t>Ковивак</w:t>
      </w:r>
      <w:proofErr w:type="spellEnd"/>
      <w:r w:rsidRPr="00F87E5B">
        <w:rPr>
          <w:rFonts w:ascii="Times New Roman" w:hAnsi="Times New Roman"/>
          <w:sz w:val="28"/>
          <w:szCs w:val="28"/>
        </w:rPr>
        <w:t>» Центра им. Чумакова, за которой стоят очереди, выделили в разы меньше денег, чем на другие российские вакцины // Бюллетень высшей аттестационной комиссии Министерства образования и науки Российской Федерации. – 2021. – № 6.</w:t>
      </w:r>
      <w:proofErr w:type="gramEnd"/>
      <w:r w:rsidRPr="00F87E5B">
        <w:rPr>
          <w:rFonts w:ascii="Times New Roman" w:hAnsi="Times New Roman"/>
          <w:sz w:val="28"/>
          <w:szCs w:val="28"/>
        </w:rPr>
        <w:t xml:space="preserve"> – С. 3–14.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Победители конкурса РНФ. Российский научный фонд подвел итоги самого массового в своей линейке конкурса «Проведение фундаментальных научных исследований и поисковых научных исследований малыми отдельными научными группами» // Бюллетень высшей аттестационной комиссии Министерства образования и науки Российской Федера</w:t>
      </w:r>
      <w:r w:rsidR="00122335" w:rsidRPr="00F87E5B">
        <w:rPr>
          <w:rFonts w:ascii="Times New Roman" w:hAnsi="Times New Roman"/>
          <w:sz w:val="28"/>
          <w:szCs w:val="28"/>
        </w:rPr>
        <w:t>ции. – 2022. – № </w:t>
      </w:r>
      <w:r w:rsidR="00326208">
        <w:rPr>
          <w:rFonts w:ascii="Times New Roman" w:hAnsi="Times New Roman"/>
          <w:sz w:val="28"/>
          <w:szCs w:val="28"/>
        </w:rPr>
        <w:t>1. – С. 39–40.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Приморская станция: итоги и перспективы // Картофель и овощи. – 2021. – № 12. – С. 16–19.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Ради развития новых технологий. В Новосибирском государственном университете (НГУ) в Год науки и технологий реализуется несколько масштабных проектов // Бюллетень высшей аттестационной комиссии Министерства образования и науки Российской Федерации. – 2021. – № 5. – С. 45–48.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«Радуга» над полями. В сентябре 2021 г. Всероссийский НИИ систем орошения и </w:t>
      </w:r>
      <w:proofErr w:type="spellStart"/>
      <w:r w:rsidRPr="00F87E5B">
        <w:rPr>
          <w:rFonts w:ascii="Times New Roman" w:hAnsi="Times New Roman"/>
          <w:sz w:val="28"/>
          <w:szCs w:val="28"/>
        </w:rPr>
        <w:t>сельхозводоснабжения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«Радуга» отметил свое 55-летие // Информационный бюллетень. – 2021. – № 10. – С. 44–45.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Российский научный фонд будет принимать заявки на конкурсы 2022 года и промежуточные отчеты по действующим и новым грантам только в электронном виде // Бюллетень высшей аттестационной </w:t>
      </w:r>
      <w:r w:rsidRPr="00F87E5B">
        <w:rPr>
          <w:rFonts w:ascii="Times New Roman" w:hAnsi="Times New Roman"/>
          <w:sz w:val="28"/>
          <w:szCs w:val="28"/>
        </w:rPr>
        <w:lastRenderedPageBreak/>
        <w:t>комиссии Министерства образования и науки Российской</w:t>
      </w:r>
      <w:r w:rsidR="00122335" w:rsidRPr="00F87E5B">
        <w:rPr>
          <w:rFonts w:ascii="Times New Roman" w:hAnsi="Times New Roman"/>
          <w:sz w:val="28"/>
          <w:szCs w:val="28"/>
        </w:rPr>
        <w:t xml:space="preserve"> Федерации. – 2021. – № 5. – С. </w:t>
      </w:r>
      <w:r w:rsidRPr="00F87E5B">
        <w:rPr>
          <w:rFonts w:ascii="Times New Roman" w:hAnsi="Times New Roman"/>
          <w:sz w:val="28"/>
          <w:szCs w:val="28"/>
        </w:rPr>
        <w:t>9.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Свободные от вирусов и бактерий. В Чувашском ГАУ в 2020 г. была создана лаборатория первичного семеноводства, на базе которой ведется работа по воспроизводству оздоровленного посадочного материала картофеля // Информационный бюллетень. – 2021. – № 10. – С. 34–35.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Сухарев, О. С. Перспективы превращения знаний в технологии: российские условия / О. С. Сухарев //</w:t>
      </w:r>
      <w:r w:rsidR="00326208">
        <w:rPr>
          <w:rFonts w:ascii="Times New Roman" w:hAnsi="Times New Roman"/>
          <w:sz w:val="28"/>
          <w:szCs w:val="28"/>
        </w:rPr>
        <w:t xml:space="preserve"> Экономист. – 2021. – № 9. – С. </w:t>
      </w:r>
      <w:r w:rsidRPr="00F87E5B">
        <w:rPr>
          <w:rFonts w:ascii="Times New Roman" w:hAnsi="Times New Roman"/>
          <w:sz w:val="28"/>
          <w:szCs w:val="28"/>
        </w:rPr>
        <w:t>29–38.</w:t>
      </w:r>
    </w:p>
    <w:p w:rsidR="008E2CA0" w:rsidRDefault="008E2CA0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Заочное обучение. Дополнительное профессиональное образование</w:t>
      </w:r>
    </w:p>
    <w:p w:rsidR="00DA1BBD" w:rsidRPr="00F87E5B" w:rsidRDefault="00D14864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Агрообразование</w:t>
      </w:r>
      <w:proofErr w:type="spellEnd"/>
      <w:r w:rsidRPr="00F87E5B">
        <w:rPr>
          <w:rFonts w:ascii="Times New Roman" w:hAnsi="Times New Roman"/>
          <w:sz w:val="28"/>
          <w:szCs w:val="28"/>
        </w:rPr>
        <w:t>. Школа фермера // Информационный бюллетень. – 2021. – №</w:t>
      </w:r>
      <w:r w:rsidR="005D783F" w:rsidRPr="00F87E5B">
        <w:rPr>
          <w:rFonts w:ascii="Times New Roman" w:hAnsi="Times New Roman"/>
          <w:sz w:val="28"/>
          <w:szCs w:val="28"/>
        </w:rPr>
        <w:t> </w:t>
      </w:r>
      <w:r w:rsidRPr="00F87E5B">
        <w:rPr>
          <w:rFonts w:ascii="Times New Roman" w:hAnsi="Times New Roman"/>
          <w:sz w:val="28"/>
          <w:szCs w:val="28"/>
        </w:rPr>
        <w:t>12. – С. 45–47.</w:t>
      </w:r>
    </w:p>
    <w:p w:rsidR="00163124" w:rsidRPr="00F87E5B" w:rsidRDefault="00163124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Богданова, Т. В. Активные и интерактивные методы обучения графическим дисциплинам студентов-</w:t>
      </w:r>
      <w:r w:rsidR="00326208">
        <w:rPr>
          <w:rFonts w:ascii="Times New Roman" w:hAnsi="Times New Roman"/>
          <w:sz w:val="28"/>
          <w:szCs w:val="28"/>
        </w:rPr>
        <w:t>заочников / Т. В. Богданова, Л. </w:t>
      </w:r>
      <w:r w:rsidRPr="00F87E5B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F87E5B">
        <w:rPr>
          <w:rFonts w:ascii="Times New Roman" w:hAnsi="Times New Roman"/>
          <w:sz w:val="28"/>
          <w:szCs w:val="28"/>
        </w:rPr>
        <w:t>Латышенко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Актуальные вопросы фундаментальных наук в техническом вузе</w:t>
      </w:r>
      <w:proofErr w:type="gramStart"/>
      <w:r w:rsidRPr="00F87E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7E5B">
        <w:rPr>
          <w:rFonts w:ascii="Times New Roman" w:hAnsi="Times New Roman"/>
          <w:sz w:val="28"/>
          <w:szCs w:val="28"/>
        </w:rPr>
        <w:t xml:space="preserve"> сборник научных статей</w:t>
      </w:r>
      <w:r w:rsidR="002278D5" w:rsidRPr="00F87E5B">
        <w:rPr>
          <w:rFonts w:ascii="Times New Roman" w:hAnsi="Times New Roman"/>
          <w:sz w:val="28"/>
          <w:szCs w:val="28"/>
        </w:rPr>
        <w:t xml:space="preserve"> / Кузбасский государственный технический университет имени Т. Ф. Горбачева</w:t>
      </w:r>
      <w:r w:rsidRPr="00F87E5B">
        <w:rPr>
          <w:rFonts w:ascii="Times New Roman" w:hAnsi="Times New Roman"/>
          <w:sz w:val="28"/>
          <w:szCs w:val="28"/>
        </w:rPr>
        <w:t>. –</w:t>
      </w:r>
      <w:r w:rsidR="002278D5" w:rsidRPr="00F87E5B">
        <w:rPr>
          <w:rFonts w:ascii="Times New Roman" w:hAnsi="Times New Roman"/>
          <w:sz w:val="28"/>
          <w:szCs w:val="28"/>
        </w:rPr>
        <w:t xml:space="preserve"> Кемерово</w:t>
      </w:r>
      <w:proofErr w:type="gramStart"/>
      <w:r w:rsidR="002278D5" w:rsidRPr="00F87E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26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8D5" w:rsidRPr="00F87E5B">
        <w:rPr>
          <w:rFonts w:ascii="Times New Roman" w:hAnsi="Times New Roman"/>
          <w:sz w:val="28"/>
          <w:szCs w:val="28"/>
        </w:rPr>
        <w:t>КузГТУ</w:t>
      </w:r>
      <w:proofErr w:type="spellEnd"/>
      <w:r w:rsidR="002278D5" w:rsidRPr="00F87E5B">
        <w:rPr>
          <w:rFonts w:ascii="Times New Roman" w:hAnsi="Times New Roman"/>
          <w:sz w:val="28"/>
          <w:szCs w:val="28"/>
        </w:rPr>
        <w:t xml:space="preserve">, </w:t>
      </w:r>
      <w:r w:rsidRPr="00F87E5B">
        <w:rPr>
          <w:rFonts w:ascii="Times New Roman" w:hAnsi="Times New Roman"/>
          <w:sz w:val="28"/>
          <w:szCs w:val="28"/>
        </w:rPr>
        <w:t>2021. –</w:t>
      </w:r>
      <w:r w:rsidR="00326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C1F" w:rsidRPr="00F87E5B">
        <w:rPr>
          <w:rFonts w:ascii="Times New Roman" w:hAnsi="Times New Roman"/>
          <w:sz w:val="28"/>
          <w:szCs w:val="28"/>
        </w:rPr>
        <w:t>Вып</w:t>
      </w:r>
      <w:proofErr w:type="spellEnd"/>
      <w:r w:rsidR="00B94C1F" w:rsidRPr="00F87E5B">
        <w:rPr>
          <w:rFonts w:ascii="Times New Roman" w:hAnsi="Times New Roman"/>
          <w:sz w:val="28"/>
          <w:szCs w:val="28"/>
        </w:rPr>
        <w:t>.</w:t>
      </w:r>
      <w:r w:rsidRPr="00F87E5B">
        <w:rPr>
          <w:rFonts w:ascii="Times New Roman" w:hAnsi="Times New Roman"/>
          <w:sz w:val="28"/>
          <w:szCs w:val="28"/>
        </w:rPr>
        <w:t xml:space="preserve"> 3. – С. 216–219.</w:t>
      </w:r>
      <w:r w:rsidR="00326208">
        <w:rPr>
          <w:rFonts w:ascii="Times New Roman" w:hAnsi="Times New Roman"/>
          <w:sz w:val="28"/>
          <w:szCs w:val="28"/>
        </w:rPr>
        <w:t xml:space="preserve"> </w:t>
      </w:r>
      <w:r w:rsidR="00BB0309" w:rsidRPr="00F87E5B">
        <w:rPr>
          <w:rFonts w:ascii="Times New Roman" w:hAnsi="Times New Roman"/>
          <w:sz w:val="28"/>
          <w:szCs w:val="28"/>
        </w:rPr>
        <w:t>–</w:t>
      </w:r>
      <w:r w:rsidR="00326208">
        <w:rPr>
          <w:rFonts w:ascii="Times New Roman" w:hAnsi="Times New Roman"/>
          <w:sz w:val="28"/>
          <w:szCs w:val="28"/>
        </w:rPr>
        <w:t xml:space="preserve"> 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URL</w:t>
      </w:r>
      <w:r w:rsidR="00BB0309" w:rsidRPr="00F87E5B">
        <w:rPr>
          <w:rFonts w:ascii="Times New Roman" w:hAnsi="Times New Roman"/>
          <w:sz w:val="28"/>
          <w:szCs w:val="28"/>
        </w:rPr>
        <w:t xml:space="preserve">: 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https</w:t>
      </w:r>
      <w:r w:rsidR="00BB0309" w:rsidRPr="00F87E5B">
        <w:rPr>
          <w:rFonts w:ascii="Times New Roman" w:hAnsi="Times New Roman"/>
          <w:sz w:val="28"/>
          <w:szCs w:val="28"/>
        </w:rPr>
        <w:t>://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www</w:t>
      </w:r>
      <w:r w:rsidR="00BB0309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BB0309" w:rsidRPr="00F87E5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B0309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BB0309" w:rsidRPr="00F87E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B0309" w:rsidRPr="00F87E5B">
        <w:rPr>
          <w:rFonts w:ascii="Times New Roman" w:hAnsi="Times New Roman"/>
          <w:sz w:val="28"/>
          <w:szCs w:val="28"/>
        </w:rPr>
        <w:t>/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item</w:t>
      </w:r>
      <w:r w:rsidR="00BB0309" w:rsidRPr="00F87E5B">
        <w:rPr>
          <w:rFonts w:ascii="Times New Roman" w:hAnsi="Times New Roman"/>
          <w:sz w:val="28"/>
          <w:szCs w:val="28"/>
        </w:rPr>
        <w:t>.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asp</w:t>
      </w:r>
      <w:r w:rsidR="00BB0309" w:rsidRPr="00F87E5B">
        <w:rPr>
          <w:rFonts w:ascii="Times New Roman" w:hAnsi="Times New Roman"/>
          <w:sz w:val="28"/>
          <w:szCs w:val="28"/>
        </w:rPr>
        <w:t>?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id</w:t>
      </w:r>
      <w:r w:rsidR="00BB0309" w:rsidRPr="00F87E5B">
        <w:rPr>
          <w:rFonts w:ascii="Times New Roman" w:hAnsi="Times New Roman"/>
          <w:sz w:val="28"/>
          <w:szCs w:val="28"/>
        </w:rPr>
        <w:t>=46296805.</w:t>
      </w:r>
    </w:p>
    <w:p w:rsidR="008E35F4" w:rsidRPr="00D14864" w:rsidRDefault="008E35F4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Аспирантура</w:t>
      </w:r>
    </w:p>
    <w:p w:rsidR="00326208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Без «юношей архивных». Какой будет новая научная аспирантура? // Бюллетень высшей аттестационной комиссии Министерства образования и науки Российской Федерации. – 2021. – № 5. – С. 29–31.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ВРАН предложили закрепить статус научного руководителя аспиранта. Статус, а также требования к научному руководителю аспирантов нужно закрепить в разрабатываемых сейчас федеральных государственных требованиях к программам подготовки в аспирантуре // Бюллетень высшей аттестационной комиссии Министерства образования и науки Российской Федерации. – 2021. – № 5. – С. 21–22.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Донецкая, С. С. Система послевузовского профессионального образования в КНР: состояние и тенденции развития / С. С. Донецкая, Ван Бин // Высшее образование в России. – 2021. – № 11. – С. 147–166.</w:t>
      </w:r>
    </w:p>
    <w:p w:rsidR="00326208" w:rsidRPr="006448B8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48B8">
        <w:rPr>
          <w:rFonts w:ascii="Times New Roman" w:hAnsi="Times New Roman"/>
          <w:sz w:val="28"/>
          <w:szCs w:val="28"/>
        </w:rPr>
        <w:lastRenderedPageBreak/>
        <w:t>Как воспитать молодых ученых. Мнение академика Михаила Данилова // Бюллетень высшей аттестационной комиссии Министерства образования и науки Российской Федерации. – 2021. – № 6. – С. 27–31.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Климова, А. С. Индивидуальные образовательные траектории аспирантов: принципы проектирования и условия внедрения (на примере технического вуза) / А. С. Климова, Л. Ф. Красинская // Высшее образование в России. – 2021. – № 11. – С. 110–124.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Пахомов, С. И. Соответствие направлений и программ подготовки в аспирантуре: переходный период / С. И. Пахомов, В. А. Гуртов, Ю. Н. </w:t>
      </w:r>
      <w:proofErr w:type="gramStart"/>
      <w:r w:rsidRPr="00F87E5B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F87E5B">
        <w:rPr>
          <w:rFonts w:ascii="Times New Roman" w:hAnsi="Times New Roman"/>
          <w:sz w:val="28"/>
          <w:szCs w:val="28"/>
        </w:rPr>
        <w:t xml:space="preserve"> // Высшее образование</w:t>
      </w:r>
      <w:r>
        <w:rPr>
          <w:rFonts w:ascii="Times New Roman" w:hAnsi="Times New Roman"/>
          <w:sz w:val="28"/>
          <w:szCs w:val="28"/>
        </w:rPr>
        <w:t xml:space="preserve"> в России. – 2021. – № 11. – С. </w:t>
      </w:r>
      <w:r w:rsidRPr="00F87E5B">
        <w:rPr>
          <w:rFonts w:ascii="Times New Roman" w:hAnsi="Times New Roman"/>
          <w:sz w:val="28"/>
          <w:szCs w:val="28"/>
        </w:rPr>
        <w:t>9–28.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F87E5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приняли документы, касающиеся аспирантуры. Правительство утвердило «Положение о подготовке научных и научно-педагогических кадров в аспирантуре (адъюнктуре)». // Бюллетень высшей аттестационной комиссии Министерства образования и науки Российской Федерации. – 2022. – № 1. – С. 31–32.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Предзащита диссертаций в аспирантуре становится обязательной. С нового учебного года, который начался не только в российских школах и университетах, но и в аспирантуре, меняются правила выпуска из нее и, что самое важное, порядок подготовки и требования к защите диссертаций // Бюллетень высшей аттестационной комиссии Министерства образования и науки Российской Федерации. – 2021. – № 5. – С. 22–23.</w:t>
      </w:r>
    </w:p>
    <w:p w:rsidR="00326208" w:rsidRPr="00F87E5B" w:rsidRDefault="00326208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Старшинова, Т. А. Адаптивность и самоорганизация системы подготовки кадров в аспирантуре / Т. А. Старшинова // Высшее образование в России</w:t>
      </w:r>
      <w:r>
        <w:rPr>
          <w:rFonts w:ascii="Times New Roman" w:hAnsi="Times New Roman"/>
          <w:sz w:val="28"/>
          <w:szCs w:val="28"/>
        </w:rPr>
        <w:t>. – 2021. – № 12. – С. 157–166.</w:t>
      </w:r>
    </w:p>
    <w:p w:rsidR="008E35F4" w:rsidRPr="002C7D0A" w:rsidRDefault="008E35F4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Магистратура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Айдрус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И. О выборе дальнейшего обучения выпускниками-бакалаврами / И. </w:t>
      </w:r>
      <w:proofErr w:type="spellStart"/>
      <w:r w:rsidRPr="00F87E5B">
        <w:rPr>
          <w:rFonts w:ascii="Times New Roman" w:hAnsi="Times New Roman"/>
          <w:sz w:val="28"/>
          <w:szCs w:val="28"/>
        </w:rPr>
        <w:t>Айдрус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Экономист. – 2021. – № 7. – С. 94–95.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Баликаева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М. Б. Особенности курса «Деловой иностранный язык» для магистров-инженеров / М. Б. </w:t>
      </w:r>
      <w:proofErr w:type="spellStart"/>
      <w:r w:rsidRPr="00F87E5B">
        <w:rPr>
          <w:rFonts w:ascii="Times New Roman" w:hAnsi="Times New Roman"/>
          <w:sz w:val="28"/>
          <w:szCs w:val="28"/>
        </w:rPr>
        <w:t>Баликаева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Качество. Инновации. Образование. – 2021. – № 4. – С. 7–9.</w:t>
      </w:r>
    </w:p>
    <w:p w:rsidR="00DD2882" w:rsidRPr="00F87E5B" w:rsidRDefault="00DD2882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Гейхман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Л. К. Становление </w:t>
      </w:r>
      <w:proofErr w:type="spellStart"/>
      <w:r w:rsidRPr="00F87E5B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магистранта технического университета: новый вызов для инже</w:t>
      </w:r>
      <w:r w:rsidR="00326208">
        <w:rPr>
          <w:rFonts w:ascii="Times New Roman" w:hAnsi="Times New Roman"/>
          <w:sz w:val="28"/>
          <w:szCs w:val="28"/>
        </w:rPr>
        <w:t xml:space="preserve">нерного образования / </w:t>
      </w:r>
      <w:r w:rsidR="00326208">
        <w:rPr>
          <w:rFonts w:ascii="Times New Roman" w:hAnsi="Times New Roman"/>
          <w:sz w:val="28"/>
          <w:szCs w:val="28"/>
        </w:rPr>
        <w:lastRenderedPageBreak/>
        <w:t>Л. </w:t>
      </w:r>
      <w:r w:rsidRPr="00F87E5B">
        <w:rPr>
          <w:rFonts w:ascii="Times New Roman" w:hAnsi="Times New Roman"/>
          <w:sz w:val="28"/>
          <w:szCs w:val="28"/>
        </w:rPr>
        <w:t>К.</w:t>
      </w:r>
      <w:r w:rsidR="00326208">
        <w:rPr>
          <w:rFonts w:ascii="Times New Roman" w:hAnsi="Times New Roman"/>
          <w:sz w:val="28"/>
          <w:szCs w:val="28"/>
        </w:rPr>
        <w:t> </w:t>
      </w:r>
      <w:proofErr w:type="spellStart"/>
      <w:r w:rsidRPr="00F87E5B">
        <w:rPr>
          <w:rFonts w:ascii="Times New Roman" w:hAnsi="Times New Roman"/>
          <w:sz w:val="28"/>
          <w:szCs w:val="28"/>
        </w:rPr>
        <w:t>Гейхман</w:t>
      </w:r>
      <w:proofErr w:type="spellEnd"/>
      <w:r w:rsidRPr="00F87E5B">
        <w:rPr>
          <w:rFonts w:ascii="Times New Roman" w:hAnsi="Times New Roman"/>
          <w:sz w:val="28"/>
          <w:szCs w:val="28"/>
        </w:rPr>
        <w:t>, В. С. Кабанов // Высшее образование в Росси</w:t>
      </w:r>
      <w:r w:rsidR="00326208">
        <w:rPr>
          <w:rFonts w:ascii="Times New Roman" w:hAnsi="Times New Roman"/>
          <w:sz w:val="28"/>
          <w:szCs w:val="28"/>
        </w:rPr>
        <w:t>и. – 2021. – №12. – С. 143–156.</w:t>
      </w:r>
    </w:p>
    <w:p w:rsidR="00DA1BBD" w:rsidRPr="00DD2882" w:rsidRDefault="00DA1BBD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Технические средства и учебный процесс. Дистанционное обучение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Добрынина, О. Л. Академическое письмо для публикационных целей и машинный перевод: возможен ли симбиоз? / О. Л. Добрынина // Высшее образование в России. – 2021. – № 12. – С. 87–101.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Консорциум СЭБ: новый компонент развития вузовской среды. В 2020 г. был создан Консорциум сетевых электронных библиотек (СЭБ) // Университетская книга. – 2021. – № 9. – С. 62–65.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Коськин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А. В. Адаптивное управление образовательным процессом в системах электронного дистанционного обучения / А. В. </w:t>
      </w:r>
      <w:proofErr w:type="spellStart"/>
      <w:r w:rsidRPr="00F87E5B">
        <w:rPr>
          <w:rFonts w:ascii="Times New Roman" w:hAnsi="Times New Roman"/>
          <w:sz w:val="28"/>
          <w:szCs w:val="28"/>
        </w:rPr>
        <w:t>Коськин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С. В. Новиков, А. Ю. </w:t>
      </w:r>
      <w:proofErr w:type="spellStart"/>
      <w:r w:rsidRPr="00F87E5B">
        <w:rPr>
          <w:rFonts w:ascii="Times New Roman" w:hAnsi="Times New Roman"/>
          <w:sz w:val="28"/>
          <w:szCs w:val="28"/>
        </w:rPr>
        <w:t>Ужаринский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Информационные системы и техноло</w:t>
      </w:r>
      <w:r w:rsidR="002A22F8">
        <w:rPr>
          <w:rFonts w:ascii="Times New Roman" w:hAnsi="Times New Roman"/>
          <w:sz w:val="28"/>
          <w:szCs w:val="28"/>
        </w:rPr>
        <w:t>гии. – 2021</w:t>
      </w:r>
      <w:r w:rsidR="00326208">
        <w:rPr>
          <w:rFonts w:ascii="Times New Roman" w:hAnsi="Times New Roman"/>
          <w:sz w:val="28"/>
          <w:szCs w:val="28"/>
        </w:rPr>
        <w:t>. – № 5. – С. 65–71.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На помощь придет прикладной центр МАСТ. Яндекс и Европейский университет открыли центр цифровых </w:t>
      </w:r>
      <w:proofErr w:type="spellStart"/>
      <w:r w:rsidRPr="00F87E5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исследований // Бюллетень высшей аттестационной комиссии Министерства образования и науки Российской Фед</w:t>
      </w:r>
      <w:r w:rsidR="00CE7D0F">
        <w:rPr>
          <w:rFonts w:ascii="Times New Roman" w:hAnsi="Times New Roman"/>
          <w:sz w:val="28"/>
          <w:szCs w:val="28"/>
        </w:rPr>
        <w:t>ерации. – 2022. – № 1. – С. 36.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Профессиональное сетевое сообщество подготовки кадров по работе с молодёжью: предпосылки созда</w:t>
      </w:r>
      <w:r w:rsidR="00CE7D0F">
        <w:rPr>
          <w:rFonts w:ascii="Times New Roman" w:hAnsi="Times New Roman"/>
          <w:sz w:val="28"/>
          <w:szCs w:val="28"/>
        </w:rPr>
        <w:t>ния и концептуальная рамка / Е. М. </w:t>
      </w:r>
      <w:proofErr w:type="spellStart"/>
      <w:r w:rsidRPr="00F87E5B">
        <w:rPr>
          <w:rFonts w:ascii="Times New Roman" w:hAnsi="Times New Roman"/>
          <w:sz w:val="28"/>
          <w:szCs w:val="28"/>
        </w:rPr>
        <w:t>Харланова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Е. В. Широкова, О. В. </w:t>
      </w:r>
      <w:proofErr w:type="spellStart"/>
      <w:r w:rsidRPr="00F87E5B">
        <w:rPr>
          <w:rFonts w:ascii="Times New Roman" w:hAnsi="Times New Roman"/>
          <w:sz w:val="28"/>
          <w:szCs w:val="28"/>
        </w:rPr>
        <w:t>Бессчётнова</w:t>
      </w:r>
      <w:proofErr w:type="spellEnd"/>
      <w:r w:rsidRPr="00F87E5B">
        <w:rPr>
          <w:rFonts w:ascii="Times New Roman" w:hAnsi="Times New Roman"/>
          <w:sz w:val="28"/>
          <w:szCs w:val="28"/>
        </w:rPr>
        <w:t>, А. Б. Федулова // Высшее образование в России. – 2021. – № 12. – С. 32–46.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 xml:space="preserve">Рейтинг </w:t>
      </w:r>
      <w:proofErr w:type="spellStart"/>
      <w:r w:rsidRPr="00F87E5B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активности вузов // Университетска</w:t>
      </w:r>
      <w:r w:rsidR="00CE7D0F">
        <w:rPr>
          <w:rFonts w:ascii="Times New Roman" w:hAnsi="Times New Roman"/>
          <w:sz w:val="28"/>
          <w:szCs w:val="28"/>
        </w:rPr>
        <w:t>я книга. – 2021. – № 8. – С. 7.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Тихонова, Н. В. Использование цифрового портфолио при оценивании профессиональных компетенций будущих учителей / Н. В. Тихонова // Высшее образование в России. – 2021. – № 10. – С. 87–98.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Токтарова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В. И. Проектирование мобильной информационно-образовательной среды вуза / В. И. </w:t>
      </w:r>
      <w:proofErr w:type="spellStart"/>
      <w:r w:rsidRPr="00F87E5B">
        <w:rPr>
          <w:rFonts w:ascii="Times New Roman" w:hAnsi="Times New Roman"/>
          <w:sz w:val="28"/>
          <w:szCs w:val="28"/>
        </w:rPr>
        <w:t>Токтарова</w:t>
      </w:r>
      <w:proofErr w:type="spellEnd"/>
      <w:r w:rsidRPr="00F87E5B">
        <w:rPr>
          <w:rFonts w:ascii="Times New Roman" w:hAnsi="Times New Roman"/>
          <w:sz w:val="28"/>
          <w:szCs w:val="28"/>
        </w:rPr>
        <w:t>, А. Е. Шпак // Высшее образование в России. – 2021. – № 12. – С. 133–142.</w:t>
      </w:r>
    </w:p>
    <w:p w:rsidR="001C7566" w:rsidRPr="00F87E5B" w:rsidRDefault="001C7566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7E5B">
        <w:rPr>
          <w:rFonts w:ascii="Times New Roman" w:hAnsi="Times New Roman"/>
          <w:sz w:val="28"/>
          <w:szCs w:val="28"/>
        </w:rPr>
        <w:t>Цифровая педагогика: в поисках ответов на вызовы времени // Университетская книга. – 2021. – № 8. – С. 48–</w:t>
      </w:r>
      <w:r w:rsidR="00CE7D0F">
        <w:rPr>
          <w:rFonts w:ascii="Times New Roman" w:hAnsi="Times New Roman"/>
          <w:sz w:val="28"/>
          <w:szCs w:val="28"/>
        </w:rPr>
        <w:t>51.</w:t>
      </w:r>
    </w:p>
    <w:p w:rsidR="00884823" w:rsidRDefault="00884823" w:rsidP="005925E6">
      <w:pPr>
        <w:jc w:val="both"/>
        <w:rPr>
          <w:rFonts w:ascii="Times New Roman" w:hAnsi="Times New Roman"/>
          <w:sz w:val="28"/>
          <w:szCs w:val="28"/>
        </w:rPr>
      </w:pPr>
    </w:p>
    <w:p w:rsidR="00CE7D0F" w:rsidRDefault="00CE7D0F" w:rsidP="005925E6">
      <w:pPr>
        <w:jc w:val="both"/>
        <w:rPr>
          <w:rFonts w:ascii="Times New Roman" w:hAnsi="Times New Roman"/>
          <w:sz w:val="28"/>
          <w:szCs w:val="28"/>
        </w:rPr>
      </w:pPr>
    </w:p>
    <w:p w:rsidR="00CE7D0F" w:rsidRPr="00552129" w:rsidRDefault="00CE7D0F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Pr="00CE7D0F" w:rsidRDefault="00DA1BBD" w:rsidP="00CE7D0F">
      <w:pPr>
        <w:jc w:val="center"/>
        <w:rPr>
          <w:rFonts w:ascii="Times New Roman" w:hAnsi="Times New Roman"/>
          <w:b/>
          <w:sz w:val="28"/>
          <w:szCs w:val="28"/>
        </w:rPr>
      </w:pPr>
      <w:r w:rsidRPr="00CE7D0F">
        <w:rPr>
          <w:rFonts w:ascii="Times New Roman" w:hAnsi="Times New Roman"/>
          <w:b/>
          <w:sz w:val="28"/>
          <w:szCs w:val="28"/>
        </w:rPr>
        <w:lastRenderedPageBreak/>
        <w:t>Повышение квалификации преподавателя</w:t>
      </w:r>
    </w:p>
    <w:p w:rsidR="00BB0309" w:rsidRPr="00F87E5B" w:rsidRDefault="000F7894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Иляшенко</w:t>
      </w:r>
      <w:proofErr w:type="spellEnd"/>
      <w:r w:rsidRPr="00F87E5B">
        <w:rPr>
          <w:rFonts w:ascii="Times New Roman" w:hAnsi="Times New Roman"/>
          <w:sz w:val="28"/>
          <w:szCs w:val="28"/>
        </w:rPr>
        <w:t>, Л. К.</w:t>
      </w:r>
      <w:r w:rsidR="00266279" w:rsidRPr="00F87E5B">
        <w:rPr>
          <w:rFonts w:ascii="Times New Roman" w:hAnsi="Times New Roman"/>
          <w:sz w:val="28"/>
          <w:szCs w:val="28"/>
        </w:rPr>
        <w:t xml:space="preserve"> Профессиональное</w:t>
      </w:r>
      <w:r w:rsidR="00D05091" w:rsidRPr="00F87E5B">
        <w:rPr>
          <w:rFonts w:ascii="Times New Roman" w:hAnsi="Times New Roman"/>
          <w:sz w:val="28"/>
          <w:szCs w:val="28"/>
        </w:rPr>
        <w:t xml:space="preserve"> развитие преподавателей в системе российского высшего технического обра</w:t>
      </w:r>
      <w:r w:rsidR="00C71F0E" w:rsidRPr="00F87E5B">
        <w:rPr>
          <w:rFonts w:ascii="Times New Roman" w:hAnsi="Times New Roman"/>
          <w:sz w:val="28"/>
          <w:szCs w:val="28"/>
        </w:rPr>
        <w:t xml:space="preserve">зования / Л. К. </w:t>
      </w:r>
      <w:proofErr w:type="spellStart"/>
      <w:r w:rsidR="00C71F0E" w:rsidRPr="00F87E5B">
        <w:rPr>
          <w:rFonts w:ascii="Times New Roman" w:hAnsi="Times New Roman"/>
          <w:sz w:val="28"/>
          <w:szCs w:val="28"/>
        </w:rPr>
        <w:t>Иляшенко</w:t>
      </w:r>
      <w:proofErr w:type="spellEnd"/>
      <w:r w:rsidR="00C71F0E" w:rsidRPr="00F87E5B">
        <w:rPr>
          <w:rFonts w:ascii="Times New Roman" w:hAnsi="Times New Roman"/>
          <w:sz w:val="28"/>
          <w:szCs w:val="28"/>
        </w:rPr>
        <w:t>, Е. А. </w:t>
      </w:r>
      <w:proofErr w:type="spellStart"/>
      <w:r w:rsidR="00D05091" w:rsidRPr="00F87E5B">
        <w:rPr>
          <w:rFonts w:ascii="Times New Roman" w:hAnsi="Times New Roman"/>
          <w:sz w:val="28"/>
          <w:szCs w:val="28"/>
        </w:rPr>
        <w:t>Втюрина</w:t>
      </w:r>
      <w:proofErr w:type="spellEnd"/>
      <w:r w:rsidR="00D05091" w:rsidRPr="00F87E5B">
        <w:rPr>
          <w:rFonts w:ascii="Times New Roman" w:hAnsi="Times New Roman"/>
          <w:sz w:val="28"/>
          <w:szCs w:val="28"/>
        </w:rPr>
        <w:t xml:space="preserve"> // Глобальный научный потенциал. – 2021. – № 8</w:t>
      </w:r>
      <w:r w:rsidR="005925E6" w:rsidRPr="00F87E5B">
        <w:rPr>
          <w:rFonts w:ascii="Times New Roman" w:hAnsi="Times New Roman"/>
          <w:sz w:val="28"/>
          <w:szCs w:val="28"/>
        </w:rPr>
        <w:t>. –</w:t>
      </w:r>
      <w:r w:rsidR="00CE7D0F">
        <w:rPr>
          <w:rFonts w:ascii="Times New Roman" w:hAnsi="Times New Roman"/>
          <w:sz w:val="28"/>
          <w:szCs w:val="28"/>
        </w:rPr>
        <w:t xml:space="preserve"> С. </w:t>
      </w:r>
      <w:r w:rsidR="005925E6" w:rsidRPr="00F87E5B">
        <w:rPr>
          <w:rFonts w:ascii="Times New Roman" w:hAnsi="Times New Roman"/>
          <w:sz w:val="28"/>
          <w:szCs w:val="28"/>
        </w:rPr>
        <w:t>81–84. –</w:t>
      </w:r>
      <w:r w:rsidR="00CE7D0F">
        <w:rPr>
          <w:rFonts w:ascii="Times New Roman" w:hAnsi="Times New Roman"/>
          <w:sz w:val="28"/>
          <w:szCs w:val="28"/>
        </w:rPr>
        <w:t xml:space="preserve"> </w:t>
      </w:r>
      <w:r w:rsidR="005925E6" w:rsidRPr="00F87E5B">
        <w:rPr>
          <w:rFonts w:ascii="Times New Roman" w:hAnsi="Times New Roman"/>
          <w:sz w:val="28"/>
          <w:szCs w:val="28"/>
          <w:lang w:val="en-US"/>
        </w:rPr>
        <w:t>URL</w:t>
      </w:r>
      <w:r w:rsidR="005925E6" w:rsidRPr="00F87E5B">
        <w:rPr>
          <w:rFonts w:ascii="Times New Roman" w:hAnsi="Times New Roman"/>
          <w:sz w:val="28"/>
          <w:szCs w:val="28"/>
        </w:rPr>
        <w:t xml:space="preserve">: 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https</w:t>
      </w:r>
      <w:r w:rsidR="00BB0309" w:rsidRPr="00F87E5B">
        <w:rPr>
          <w:rFonts w:ascii="Times New Roman" w:hAnsi="Times New Roman"/>
          <w:sz w:val="28"/>
          <w:szCs w:val="28"/>
        </w:rPr>
        <w:t>://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www</w:t>
      </w:r>
      <w:r w:rsidR="00BB0309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BB0309" w:rsidRPr="00F87E5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B0309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BB0309" w:rsidRPr="00F87E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B0309" w:rsidRPr="00F87E5B">
        <w:rPr>
          <w:rFonts w:ascii="Times New Roman" w:hAnsi="Times New Roman"/>
          <w:sz w:val="28"/>
          <w:szCs w:val="28"/>
        </w:rPr>
        <w:t>/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item</w:t>
      </w:r>
      <w:r w:rsidR="00BB0309" w:rsidRPr="00F87E5B">
        <w:rPr>
          <w:rFonts w:ascii="Times New Roman" w:hAnsi="Times New Roman"/>
          <w:sz w:val="28"/>
          <w:szCs w:val="28"/>
        </w:rPr>
        <w:t>.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asp</w:t>
      </w:r>
      <w:r w:rsidR="00BB0309" w:rsidRPr="00F87E5B">
        <w:rPr>
          <w:rFonts w:ascii="Times New Roman" w:hAnsi="Times New Roman"/>
          <w:sz w:val="28"/>
          <w:szCs w:val="28"/>
        </w:rPr>
        <w:t>?</w:t>
      </w:r>
      <w:r w:rsidR="00BB0309" w:rsidRPr="00F87E5B">
        <w:rPr>
          <w:rFonts w:ascii="Times New Roman" w:hAnsi="Times New Roman"/>
          <w:sz w:val="28"/>
          <w:szCs w:val="28"/>
          <w:lang w:val="en-US"/>
        </w:rPr>
        <w:t>id</w:t>
      </w:r>
      <w:r w:rsidR="00BB0309" w:rsidRPr="00F87E5B">
        <w:rPr>
          <w:rFonts w:ascii="Times New Roman" w:hAnsi="Times New Roman"/>
          <w:sz w:val="28"/>
          <w:szCs w:val="28"/>
        </w:rPr>
        <w:t>=46709864.</w:t>
      </w:r>
    </w:p>
    <w:p w:rsidR="00EA009F" w:rsidRPr="00F87E5B" w:rsidRDefault="00EA009F" w:rsidP="00F87E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E5B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, С. А. Развитие профессионально-педагогической компетентности преподавателя в вузе / С. А. </w:t>
      </w:r>
      <w:proofErr w:type="spellStart"/>
      <w:r w:rsidRPr="00F87E5B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F87E5B">
        <w:rPr>
          <w:rFonts w:ascii="Times New Roman" w:hAnsi="Times New Roman"/>
          <w:sz w:val="28"/>
          <w:szCs w:val="28"/>
        </w:rPr>
        <w:t xml:space="preserve"> // Вопросы педагогики. – 2021. – № </w:t>
      </w:r>
      <w:r w:rsidR="000F7894" w:rsidRPr="00F87E5B">
        <w:rPr>
          <w:rFonts w:ascii="Times New Roman" w:hAnsi="Times New Roman"/>
          <w:sz w:val="28"/>
          <w:szCs w:val="28"/>
        </w:rPr>
        <w:t>9, ч</w:t>
      </w:r>
      <w:r w:rsidRPr="00F87E5B">
        <w:rPr>
          <w:rFonts w:ascii="Times New Roman" w:hAnsi="Times New Roman"/>
          <w:sz w:val="28"/>
          <w:szCs w:val="28"/>
        </w:rPr>
        <w:t>. 2. – С. 102–104. –</w:t>
      </w:r>
      <w:r w:rsidR="00CE7D0F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  <w:lang w:val="en-US"/>
        </w:rPr>
        <w:t>U</w:t>
      </w:r>
      <w:bookmarkStart w:id="0" w:name="_GoBack"/>
      <w:bookmarkEnd w:id="0"/>
      <w:r w:rsidRPr="00F87E5B">
        <w:rPr>
          <w:rFonts w:ascii="Times New Roman" w:hAnsi="Times New Roman"/>
          <w:sz w:val="28"/>
          <w:szCs w:val="28"/>
          <w:lang w:val="en-US"/>
        </w:rPr>
        <w:t>RL</w:t>
      </w:r>
      <w:r w:rsidRPr="00F87E5B">
        <w:rPr>
          <w:rFonts w:ascii="Times New Roman" w:hAnsi="Times New Roman"/>
          <w:sz w:val="28"/>
          <w:szCs w:val="28"/>
        </w:rPr>
        <w:t>:</w:t>
      </w:r>
      <w:r w:rsidR="00CE7D0F">
        <w:rPr>
          <w:rFonts w:ascii="Times New Roman" w:hAnsi="Times New Roman"/>
          <w:sz w:val="28"/>
          <w:szCs w:val="28"/>
        </w:rPr>
        <w:t xml:space="preserve"> 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https</w:t>
      </w:r>
      <w:r w:rsidR="000F7894" w:rsidRPr="00F87E5B">
        <w:rPr>
          <w:rFonts w:ascii="Times New Roman" w:hAnsi="Times New Roman"/>
          <w:sz w:val="28"/>
          <w:szCs w:val="28"/>
        </w:rPr>
        <w:t>://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www</w:t>
      </w:r>
      <w:r w:rsidR="000F7894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0F7894" w:rsidRPr="00F87E5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F7894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0F7894" w:rsidRPr="00F87E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F7894" w:rsidRPr="00F87E5B">
        <w:rPr>
          <w:rFonts w:ascii="Times New Roman" w:hAnsi="Times New Roman"/>
          <w:sz w:val="28"/>
          <w:szCs w:val="28"/>
        </w:rPr>
        <w:t>/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item</w:t>
      </w:r>
      <w:r w:rsidR="000F7894" w:rsidRPr="00F87E5B">
        <w:rPr>
          <w:rFonts w:ascii="Times New Roman" w:hAnsi="Times New Roman"/>
          <w:sz w:val="28"/>
          <w:szCs w:val="28"/>
        </w:rPr>
        <w:t>.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asp</w:t>
      </w:r>
      <w:r w:rsidR="000F7894" w:rsidRPr="00F87E5B">
        <w:rPr>
          <w:rFonts w:ascii="Times New Roman" w:hAnsi="Times New Roman"/>
          <w:sz w:val="28"/>
          <w:szCs w:val="28"/>
        </w:rPr>
        <w:t>?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id</w:t>
      </w:r>
      <w:r w:rsidR="000F7894" w:rsidRPr="00F87E5B">
        <w:rPr>
          <w:rFonts w:ascii="Times New Roman" w:hAnsi="Times New Roman"/>
          <w:sz w:val="28"/>
          <w:szCs w:val="28"/>
        </w:rPr>
        <w:t>=46620507</w:t>
      </w:r>
      <w:r w:rsidR="00BB0309" w:rsidRPr="00F87E5B">
        <w:rPr>
          <w:rFonts w:ascii="Times New Roman" w:hAnsi="Times New Roman"/>
          <w:sz w:val="28"/>
          <w:szCs w:val="28"/>
        </w:rPr>
        <w:t>.</w:t>
      </w:r>
    </w:p>
    <w:p w:rsidR="00DA1BBD" w:rsidRPr="00BB0309" w:rsidRDefault="00EA009F" w:rsidP="00F87E5B">
      <w:pPr>
        <w:pStyle w:val="a3"/>
        <w:numPr>
          <w:ilvl w:val="0"/>
          <w:numId w:val="1"/>
        </w:numPr>
        <w:jc w:val="both"/>
      </w:pPr>
      <w:r w:rsidRPr="00F87E5B">
        <w:rPr>
          <w:rFonts w:ascii="Times New Roman" w:hAnsi="Times New Roman"/>
          <w:sz w:val="28"/>
          <w:szCs w:val="28"/>
        </w:rPr>
        <w:t>Островская, И. Э</w:t>
      </w:r>
      <w:r w:rsidR="00C71F0E" w:rsidRPr="00F87E5B">
        <w:rPr>
          <w:rFonts w:ascii="Times New Roman" w:hAnsi="Times New Roman"/>
          <w:sz w:val="28"/>
          <w:szCs w:val="28"/>
        </w:rPr>
        <w:t>.</w:t>
      </w:r>
      <w:r w:rsidR="00CE7D0F">
        <w:rPr>
          <w:rFonts w:ascii="Times New Roman" w:hAnsi="Times New Roman"/>
          <w:sz w:val="28"/>
          <w:szCs w:val="28"/>
        </w:rPr>
        <w:t xml:space="preserve"> </w:t>
      </w:r>
      <w:r w:rsidRPr="00F87E5B">
        <w:rPr>
          <w:rFonts w:ascii="Times New Roman" w:hAnsi="Times New Roman"/>
          <w:sz w:val="28"/>
          <w:szCs w:val="28"/>
        </w:rPr>
        <w:t>Развитие профессиональных компетенций преподавателя современного вуза / И. Э</w:t>
      </w:r>
      <w:r w:rsidR="000F7894" w:rsidRPr="00F87E5B">
        <w:rPr>
          <w:rFonts w:ascii="Times New Roman" w:hAnsi="Times New Roman"/>
          <w:sz w:val="28"/>
          <w:szCs w:val="28"/>
        </w:rPr>
        <w:t>.</w:t>
      </w:r>
      <w:r w:rsidRPr="00F87E5B">
        <w:rPr>
          <w:rFonts w:ascii="Times New Roman" w:hAnsi="Times New Roman"/>
          <w:sz w:val="28"/>
          <w:szCs w:val="28"/>
        </w:rPr>
        <w:t xml:space="preserve"> Островская // Вопросы педагогики. – 2022. – №</w:t>
      </w:r>
      <w:r w:rsidR="00D05091" w:rsidRPr="00F87E5B">
        <w:rPr>
          <w:rFonts w:ascii="Times New Roman" w:hAnsi="Times New Roman"/>
          <w:sz w:val="28"/>
          <w:szCs w:val="28"/>
        </w:rPr>
        <w:t> 2, ч. </w:t>
      </w:r>
      <w:r w:rsidRPr="00F87E5B">
        <w:rPr>
          <w:rFonts w:ascii="Times New Roman" w:hAnsi="Times New Roman"/>
          <w:sz w:val="28"/>
          <w:szCs w:val="28"/>
        </w:rPr>
        <w:t>1. – С. 210–214.</w:t>
      </w:r>
      <w:r w:rsidR="00CE7D0F">
        <w:rPr>
          <w:rFonts w:ascii="Times New Roman" w:hAnsi="Times New Roman"/>
          <w:sz w:val="28"/>
          <w:szCs w:val="28"/>
        </w:rPr>
        <w:t xml:space="preserve"> </w:t>
      </w:r>
      <w:r w:rsidR="000F7894" w:rsidRPr="00F87E5B">
        <w:rPr>
          <w:rFonts w:ascii="Times New Roman" w:hAnsi="Times New Roman"/>
          <w:sz w:val="28"/>
          <w:szCs w:val="28"/>
        </w:rPr>
        <w:t>–</w:t>
      </w:r>
      <w:r w:rsidR="00CE7D0F">
        <w:rPr>
          <w:rFonts w:ascii="Times New Roman" w:hAnsi="Times New Roman"/>
          <w:sz w:val="28"/>
          <w:szCs w:val="28"/>
        </w:rPr>
        <w:t xml:space="preserve"> 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URL</w:t>
      </w:r>
      <w:r w:rsidR="000F7894" w:rsidRPr="00F87E5B">
        <w:rPr>
          <w:rFonts w:ascii="Times New Roman" w:hAnsi="Times New Roman"/>
          <w:sz w:val="28"/>
          <w:szCs w:val="28"/>
        </w:rPr>
        <w:t xml:space="preserve">: 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https</w:t>
      </w:r>
      <w:r w:rsidR="000F7894" w:rsidRPr="00F87E5B">
        <w:rPr>
          <w:rFonts w:ascii="Times New Roman" w:hAnsi="Times New Roman"/>
          <w:sz w:val="28"/>
          <w:szCs w:val="28"/>
        </w:rPr>
        <w:t>://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www</w:t>
      </w:r>
      <w:r w:rsidR="000F7894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0F7894" w:rsidRPr="00F87E5B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F7894" w:rsidRPr="00F87E5B">
        <w:rPr>
          <w:rFonts w:ascii="Times New Roman" w:hAnsi="Times New Roman"/>
          <w:sz w:val="28"/>
          <w:szCs w:val="28"/>
        </w:rPr>
        <w:t>.</w:t>
      </w:r>
      <w:proofErr w:type="spellStart"/>
      <w:r w:rsidR="000F7894" w:rsidRPr="00F87E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F7894" w:rsidRPr="00F87E5B">
        <w:rPr>
          <w:rFonts w:ascii="Times New Roman" w:hAnsi="Times New Roman"/>
          <w:sz w:val="28"/>
          <w:szCs w:val="28"/>
        </w:rPr>
        <w:t>/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item</w:t>
      </w:r>
      <w:r w:rsidR="000F7894" w:rsidRPr="00F87E5B">
        <w:rPr>
          <w:rFonts w:ascii="Times New Roman" w:hAnsi="Times New Roman"/>
          <w:sz w:val="28"/>
          <w:szCs w:val="28"/>
        </w:rPr>
        <w:t>.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asp</w:t>
      </w:r>
      <w:r w:rsidR="000F7894" w:rsidRPr="00F87E5B">
        <w:rPr>
          <w:rFonts w:ascii="Times New Roman" w:hAnsi="Times New Roman"/>
          <w:sz w:val="28"/>
          <w:szCs w:val="28"/>
        </w:rPr>
        <w:t>?</w:t>
      </w:r>
      <w:r w:rsidR="000F7894" w:rsidRPr="00F87E5B">
        <w:rPr>
          <w:rFonts w:ascii="Times New Roman" w:hAnsi="Times New Roman"/>
          <w:sz w:val="28"/>
          <w:szCs w:val="28"/>
          <w:lang w:val="en-US"/>
        </w:rPr>
        <w:t>id</w:t>
      </w:r>
      <w:r w:rsidR="000F7894" w:rsidRPr="00F87E5B">
        <w:rPr>
          <w:rFonts w:ascii="Times New Roman" w:hAnsi="Times New Roman"/>
          <w:sz w:val="28"/>
          <w:szCs w:val="28"/>
        </w:rPr>
        <w:t>=47985406</w:t>
      </w:r>
      <w:r w:rsidR="00BB0309" w:rsidRPr="00F87E5B">
        <w:rPr>
          <w:rFonts w:ascii="Times New Roman" w:hAnsi="Times New Roman"/>
          <w:sz w:val="28"/>
          <w:szCs w:val="28"/>
        </w:rPr>
        <w:t>.</w:t>
      </w:r>
    </w:p>
    <w:sectPr w:rsidR="00DA1BBD" w:rsidRPr="00BB0309" w:rsidSect="0046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8DC"/>
    <w:multiLevelType w:val="hybridMultilevel"/>
    <w:tmpl w:val="7904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6A8"/>
    <w:rsid w:val="00005082"/>
    <w:rsid w:val="0000569E"/>
    <w:rsid w:val="0001699D"/>
    <w:rsid w:val="00020CE6"/>
    <w:rsid w:val="00070F4A"/>
    <w:rsid w:val="00081E5F"/>
    <w:rsid w:val="00097C76"/>
    <w:rsid w:val="000A6834"/>
    <w:rsid w:val="000D108E"/>
    <w:rsid w:val="000F7894"/>
    <w:rsid w:val="00116BB8"/>
    <w:rsid w:val="00122335"/>
    <w:rsid w:val="0012260E"/>
    <w:rsid w:val="0012353C"/>
    <w:rsid w:val="00161995"/>
    <w:rsid w:val="00163124"/>
    <w:rsid w:val="00181173"/>
    <w:rsid w:val="00185159"/>
    <w:rsid w:val="00191C68"/>
    <w:rsid w:val="001B0F81"/>
    <w:rsid w:val="001B2684"/>
    <w:rsid w:val="001B314A"/>
    <w:rsid w:val="001C188C"/>
    <w:rsid w:val="001C1F8C"/>
    <w:rsid w:val="001C3D76"/>
    <w:rsid w:val="001C496F"/>
    <w:rsid w:val="001C7566"/>
    <w:rsid w:val="001F034A"/>
    <w:rsid w:val="00207AAB"/>
    <w:rsid w:val="00216FD5"/>
    <w:rsid w:val="0022602A"/>
    <w:rsid w:val="002278D5"/>
    <w:rsid w:val="00233913"/>
    <w:rsid w:val="00242416"/>
    <w:rsid w:val="00266279"/>
    <w:rsid w:val="00266FAE"/>
    <w:rsid w:val="002978ED"/>
    <w:rsid w:val="002A22F8"/>
    <w:rsid w:val="002A5CD8"/>
    <w:rsid w:val="002C4D18"/>
    <w:rsid w:val="002C7D0A"/>
    <w:rsid w:val="002D5602"/>
    <w:rsid w:val="002E402B"/>
    <w:rsid w:val="002F748A"/>
    <w:rsid w:val="002F7BE5"/>
    <w:rsid w:val="002F7F23"/>
    <w:rsid w:val="00326208"/>
    <w:rsid w:val="003427B5"/>
    <w:rsid w:val="003747A6"/>
    <w:rsid w:val="003847D8"/>
    <w:rsid w:val="003932FF"/>
    <w:rsid w:val="00397BB8"/>
    <w:rsid w:val="003D1D0A"/>
    <w:rsid w:val="003D68C9"/>
    <w:rsid w:val="003F77E9"/>
    <w:rsid w:val="004122D3"/>
    <w:rsid w:val="00426BB2"/>
    <w:rsid w:val="00461337"/>
    <w:rsid w:val="004A4B1C"/>
    <w:rsid w:val="004C017F"/>
    <w:rsid w:val="004D1514"/>
    <w:rsid w:val="004F041C"/>
    <w:rsid w:val="005131A0"/>
    <w:rsid w:val="00516EC4"/>
    <w:rsid w:val="00545D02"/>
    <w:rsid w:val="00552129"/>
    <w:rsid w:val="00576DE5"/>
    <w:rsid w:val="00591376"/>
    <w:rsid w:val="005925E6"/>
    <w:rsid w:val="005974F9"/>
    <w:rsid w:val="005B62D6"/>
    <w:rsid w:val="005C1217"/>
    <w:rsid w:val="005C37CC"/>
    <w:rsid w:val="005C5EED"/>
    <w:rsid w:val="005D13E7"/>
    <w:rsid w:val="005D783F"/>
    <w:rsid w:val="005E58BA"/>
    <w:rsid w:val="005F6D0B"/>
    <w:rsid w:val="00605157"/>
    <w:rsid w:val="00614BE4"/>
    <w:rsid w:val="00621109"/>
    <w:rsid w:val="00630B91"/>
    <w:rsid w:val="00637E79"/>
    <w:rsid w:val="006448B8"/>
    <w:rsid w:val="00652DD3"/>
    <w:rsid w:val="00661E7D"/>
    <w:rsid w:val="00672258"/>
    <w:rsid w:val="00682179"/>
    <w:rsid w:val="006A2521"/>
    <w:rsid w:val="006A4FDC"/>
    <w:rsid w:val="006A6989"/>
    <w:rsid w:val="006D0FB2"/>
    <w:rsid w:val="006D1AAC"/>
    <w:rsid w:val="006F0529"/>
    <w:rsid w:val="00703C00"/>
    <w:rsid w:val="00726468"/>
    <w:rsid w:val="007339A7"/>
    <w:rsid w:val="00736B6E"/>
    <w:rsid w:val="00746A1A"/>
    <w:rsid w:val="00750C6D"/>
    <w:rsid w:val="00756DBE"/>
    <w:rsid w:val="00792BFC"/>
    <w:rsid w:val="007C78CC"/>
    <w:rsid w:val="007D4C1A"/>
    <w:rsid w:val="007F3453"/>
    <w:rsid w:val="00810038"/>
    <w:rsid w:val="008310ED"/>
    <w:rsid w:val="00844DFA"/>
    <w:rsid w:val="00857F69"/>
    <w:rsid w:val="00873F0C"/>
    <w:rsid w:val="00884823"/>
    <w:rsid w:val="0088722A"/>
    <w:rsid w:val="008961F6"/>
    <w:rsid w:val="0089767B"/>
    <w:rsid w:val="008C0E28"/>
    <w:rsid w:val="008C55DF"/>
    <w:rsid w:val="008C7A0A"/>
    <w:rsid w:val="008E2CA0"/>
    <w:rsid w:val="008E35F4"/>
    <w:rsid w:val="00907A5E"/>
    <w:rsid w:val="00926834"/>
    <w:rsid w:val="00964B0B"/>
    <w:rsid w:val="0096508E"/>
    <w:rsid w:val="0097648D"/>
    <w:rsid w:val="0098154D"/>
    <w:rsid w:val="00986A44"/>
    <w:rsid w:val="00A25634"/>
    <w:rsid w:val="00A303BD"/>
    <w:rsid w:val="00A51547"/>
    <w:rsid w:val="00A8312A"/>
    <w:rsid w:val="00AB2AE1"/>
    <w:rsid w:val="00AC3ADD"/>
    <w:rsid w:val="00AD66A8"/>
    <w:rsid w:val="00B10268"/>
    <w:rsid w:val="00B404AD"/>
    <w:rsid w:val="00B451A4"/>
    <w:rsid w:val="00B61BFA"/>
    <w:rsid w:val="00B7034C"/>
    <w:rsid w:val="00B7218E"/>
    <w:rsid w:val="00B806A0"/>
    <w:rsid w:val="00B87F52"/>
    <w:rsid w:val="00B94C1F"/>
    <w:rsid w:val="00BA69AE"/>
    <w:rsid w:val="00BB0309"/>
    <w:rsid w:val="00BC4AA7"/>
    <w:rsid w:val="00BD2A0E"/>
    <w:rsid w:val="00C06CBC"/>
    <w:rsid w:val="00C07E89"/>
    <w:rsid w:val="00C44B9A"/>
    <w:rsid w:val="00C45D31"/>
    <w:rsid w:val="00C55EC4"/>
    <w:rsid w:val="00C6742C"/>
    <w:rsid w:val="00C71F0E"/>
    <w:rsid w:val="00C86292"/>
    <w:rsid w:val="00CA0AA3"/>
    <w:rsid w:val="00CB2714"/>
    <w:rsid w:val="00CD22F0"/>
    <w:rsid w:val="00CE7D0F"/>
    <w:rsid w:val="00D05091"/>
    <w:rsid w:val="00D14864"/>
    <w:rsid w:val="00D26965"/>
    <w:rsid w:val="00D35208"/>
    <w:rsid w:val="00D44A74"/>
    <w:rsid w:val="00D669D9"/>
    <w:rsid w:val="00D73CCF"/>
    <w:rsid w:val="00D94A9E"/>
    <w:rsid w:val="00DA1BBD"/>
    <w:rsid w:val="00DA7AB6"/>
    <w:rsid w:val="00DD2882"/>
    <w:rsid w:val="00DD796F"/>
    <w:rsid w:val="00E03896"/>
    <w:rsid w:val="00E14B4F"/>
    <w:rsid w:val="00E4434E"/>
    <w:rsid w:val="00E65497"/>
    <w:rsid w:val="00E7116B"/>
    <w:rsid w:val="00E74D60"/>
    <w:rsid w:val="00E86F54"/>
    <w:rsid w:val="00E90D98"/>
    <w:rsid w:val="00E95681"/>
    <w:rsid w:val="00EA009F"/>
    <w:rsid w:val="00EC4750"/>
    <w:rsid w:val="00ED4CC7"/>
    <w:rsid w:val="00ED679A"/>
    <w:rsid w:val="00EE6B82"/>
    <w:rsid w:val="00EF6439"/>
    <w:rsid w:val="00EF647E"/>
    <w:rsid w:val="00F1004D"/>
    <w:rsid w:val="00F37396"/>
    <w:rsid w:val="00F40205"/>
    <w:rsid w:val="00F6159A"/>
    <w:rsid w:val="00F87E5B"/>
    <w:rsid w:val="00F911AA"/>
    <w:rsid w:val="00F9669A"/>
    <w:rsid w:val="00FB4C04"/>
    <w:rsid w:val="00FB53CD"/>
    <w:rsid w:val="00FC7006"/>
    <w:rsid w:val="00FE31CA"/>
    <w:rsid w:val="00FF402A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B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F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B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F7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Иманова Эльмира Хасановна</dc:creator>
  <cp:lastModifiedBy>goldyreva-li</cp:lastModifiedBy>
  <cp:revision>5</cp:revision>
  <dcterms:created xsi:type="dcterms:W3CDTF">2022-03-02T05:22:00Z</dcterms:created>
  <dcterms:modified xsi:type="dcterms:W3CDTF">2022-05-30T09:27:00Z</dcterms:modified>
</cp:coreProperties>
</file>