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EE" w:rsidRPr="001B136F" w:rsidRDefault="00CE46EE" w:rsidP="00CE46EE">
      <w:pPr>
        <w:spacing w:after="279" w:line="1" w:lineRule="exact"/>
      </w:pPr>
    </w:p>
    <w:p w:rsidR="005F0898" w:rsidRPr="005F0898" w:rsidRDefault="005F0898" w:rsidP="005F0898">
      <w:pPr>
        <w:autoSpaceDE w:val="0"/>
        <w:autoSpaceDN w:val="0"/>
        <w:adjustRightInd w:val="0"/>
        <w:ind w:left="11" w:right="23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bookmark189"/>
      <w:bookmarkStart w:id="1" w:name="bookmark190"/>
      <w:bookmarkStart w:id="2" w:name="bookmark191"/>
      <w:r w:rsidRPr="005F0898">
        <w:rPr>
          <w:rFonts w:ascii="Times New Roman" w:eastAsia="Times New Roman" w:hAnsi="Times New Roman" w:cs="Times New Roman"/>
          <w:b/>
          <w:color w:val="auto"/>
          <w:lang w:bidi="ar-SA"/>
        </w:rPr>
        <w:t>МИНИСТЕРСТВО СЕЛЬСКОГО ХОЗЯЙСТВА РОССИЙСКОЙ ФЕДЕРАЦИИ</w:t>
      </w:r>
    </w:p>
    <w:p w:rsidR="005F0898" w:rsidRPr="005F0898" w:rsidRDefault="005F0898" w:rsidP="005F0898">
      <w:pPr>
        <w:autoSpaceDE w:val="0"/>
        <w:autoSpaceDN w:val="0"/>
        <w:adjustRightInd w:val="0"/>
        <w:ind w:left="11" w:right="23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F0898" w:rsidRPr="005F0898" w:rsidRDefault="005F0898" w:rsidP="005F0898">
      <w:pPr>
        <w:autoSpaceDE w:val="0"/>
        <w:autoSpaceDN w:val="0"/>
        <w:adjustRightInd w:val="0"/>
        <w:ind w:left="11" w:right="23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F0898">
        <w:rPr>
          <w:rFonts w:ascii="Times New Roman" w:eastAsia="Times New Roman" w:hAnsi="Times New Roman" w:cs="Times New Roman"/>
          <w:b/>
          <w:color w:val="auto"/>
          <w:lang w:bidi="ar-SA"/>
        </w:rPr>
        <w:t>федеральное государственное бюджетное образовательное</w:t>
      </w:r>
    </w:p>
    <w:p w:rsidR="005F0898" w:rsidRPr="005F0898" w:rsidRDefault="005F0898" w:rsidP="005F0898">
      <w:pPr>
        <w:autoSpaceDE w:val="0"/>
        <w:autoSpaceDN w:val="0"/>
        <w:adjustRightInd w:val="0"/>
        <w:ind w:left="11" w:right="23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F089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учреждение высшего образования </w:t>
      </w:r>
    </w:p>
    <w:p w:rsidR="005F0898" w:rsidRPr="005F0898" w:rsidRDefault="005F0898" w:rsidP="005F0898">
      <w:pPr>
        <w:autoSpaceDE w:val="0"/>
        <w:autoSpaceDN w:val="0"/>
        <w:adjustRightInd w:val="0"/>
        <w:ind w:left="11" w:right="23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F0898">
        <w:rPr>
          <w:rFonts w:ascii="Times New Roman" w:eastAsia="Times New Roman" w:hAnsi="Times New Roman" w:cs="Times New Roman"/>
          <w:b/>
          <w:color w:val="auto"/>
          <w:lang w:bidi="ar-SA"/>
        </w:rPr>
        <w:t>«Пермский государственный аграрно-технологический университет имени академика Д.Н. Прянишникова»</w:t>
      </w:r>
    </w:p>
    <w:p w:rsidR="00CE46EE" w:rsidRPr="00450BE6" w:rsidRDefault="005F0898" w:rsidP="005F0898">
      <w:pPr>
        <w:autoSpaceDE w:val="0"/>
        <w:autoSpaceDN w:val="0"/>
        <w:adjustRightInd w:val="0"/>
        <w:ind w:left="11" w:right="23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F089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(ФГБОУ </w:t>
      </w:r>
      <w:proofErr w:type="gramStart"/>
      <w:r w:rsidRPr="005F0898">
        <w:rPr>
          <w:rFonts w:ascii="Times New Roman" w:eastAsia="Times New Roman" w:hAnsi="Times New Roman" w:cs="Times New Roman"/>
          <w:b/>
          <w:color w:val="auto"/>
          <w:lang w:bidi="ar-SA"/>
        </w:rPr>
        <w:t>ВО</w:t>
      </w:r>
      <w:proofErr w:type="gramEnd"/>
      <w:r w:rsidRPr="005F089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Пермский ГАТУ)</w:t>
      </w:r>
    </w:p>
    <w:p w:rsidR="00CE46EE" w:rsidRPr="00450BE6" w:rsidRDefault="00CE46EE" w:rsidP="00CE46EE">
      <w:pPr>
        <w:pStyle w:val="10"/>
        <w:keepNext/>
        <w:keepLines/>
        <w:spacing w:after="80" w:line="394" w:lineRule="auto"/>
        <w:jc w:val="left"/>
        <w:rPr>
          <w:b w:val="0"/>
        </w:rPr>
      </w:pPr>
      <w:bookmarkStart w:id="3" w:name="_GoBack"/>
      <w:bookmarkEnd w:id="3"/>
    </w:p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</w:tblGrid>
      <w:tr w:rsidR="00CE46EE" w:rsidRPr="00450BE6" w:rsidTr="00F96858">
        <w:trPr>
          <w:trHeight w:val="841"/>
        </w:trPr>
        <w:tc>
          <w:tcPr>
            <w:tcW w:w="4823" w:type="dxa"/>
          </w:tcPr>
          <w:p w:rsidR="00CE46EE" w:rsidRPr="002B58FD" w:rsidRDefault="00CE46EE" w:rsidP="005F0898">
            <w:pPr>
              <w:pStyle w:val="a4"/>
              <w:ind w:hanging="11"/>
              <w:jc w:val="left"/>
              <w:rPr>
                <w:sz w:val="28"/>
                <w:szCs w:val="28"/>
              </w:rPr>
            </w:pPr>
            <w:r w:rsidRPr="002B58FD">
              <w:rPr>
                <w:sz w:val="28"/>
                <w:szCs w:val="28"/>
              </w:rPr>
              <w:t>УТВЕРЖД</w:t>
            </w:r>
            <w:r w:rsidR="005F0898" w:rsidRPr="002B58FD">
              <w:rPr>
                <w:sz w:val="28"/>
                <w:szCs w:val="28"/>
              </w:rPr>
              <w:t>ЁН</w:t>
            </w:r>
          </w:p>
          <w:p w:rsidR="00CE46EE" w:rsidRPr="00450BE6" w:rsidRDefault="005F0898" w:rsidP="005F0898">
            <w:pPr>
              <w:pStyle w:val="a4"/>
              <w:ind w:hanging="11"/>
              <w:jc w:val="left"/>
              <w:rPr>
                <w:sz w:val="28"/>
                <w:szCs w:val="28"/>
              </w:rPr>
            </w:pPr>
            <w:r w:rsidRPr="00F334E7">
              <w:rPr>
                <w:sz w:val="28"/>
                <w:szCs w:val="28"/>
              </w:rPr>
              <w:t>Декан факультета</w:t>
            </w:r>
            <w:r w:rsidRPr="00F334E7">
              <w:rPr>
                <w:i/>
              </w:rPr>
              <w:t xml:space="preserve"> (название факультета)</w:t>
            </w:r>
          </w:p>
        </w:tc>
      </w:tr>
    </w:tbl>
    <w:p w:rsidR="00CE46EE" w:rsidRPr="00450BE6" w:rsidRDefault="00CE46EE" w:rsidP="00CE46EE">
      <w:pPr>
        <w:pStyle w:val="10"/>
        <w:keepNext/>
        <w:keepLines/>
        <w:spacing w:after="80" w:line="394" w:lineRule="auto"/>
        <w:jc w:val="left"/>
        <w:rPr>
          <w:b w:val="0"/>
        </w:rPr>
      </w:pPr>
    </w:p>
    <w:p w:rsidR="00301D6D" w:rsidRDefault="00301D6D" w:rsidP="00CE46EE">
      <w:pPr>
        <w:pStyle w:val="10"/>
        <w:keepNext/>
        <w:keepLines/>
        <w:spacing w:after="80" w:line="394" w:lineRule="auto"/>
      </w:pPr>
    </w:p>
    <w:p w:rsidR="00301D6D" w:rsidRDefault="00301D6D" w:rsidP="00CE46EE">
      <w:pPr>
        <w:pStyle w:val="10"/>
        <w:keepNext/>
        <w:keepLines/>
        <w:spacing w:after="80" w:line="394" w:lineRule="auto"/>
      </w:pPr>
    </w:p>
    <w:p w:rsidR="00301D6D" w:rsidRDefault="00301D6D" w:rsidP="00CE46EE">
      <w:pPr>
        <w:pStyle w:val="10"/>
        <w:keepNext/>
        <w:keepLines/>
        <w:spacing w:after="80" w:line="394" w:lineRule="auto"/>
      </w:pPr>
    </w:p>
    <w:p w:rsidR="00CE46EE" w:rsidRPr="00450BE6" w:rsidRDefault="00CE46EE" w:rsidP="00CE46EE">
      <w:pPr>
        <w:pStyle w:val="10"/>
        <w:keepNext/>
        <w:keepLines/>
        <w:spacing w:after="80" w:line="394" w:lineRule="auto"/>
        <w:rPr>
          <w:b w:val="0"/>
        </w:rPr>
      </w:pPr>
      <w:r w:rsidRPr="00450BE6">
        <w:t>КАЛЕНДАРНЫЙ ПЛАН ВОСПИТАТЕЛЬНОЙ РАБОТЫ</w:t>
      </w:r>
      <w:r w:rsidR="00287E45" w:rsidRPr="00450BE6">
        <w:rPr>
          <w:b w:val="0"/>
        </w:rPr>
        <w:br/>
        <w:t>на 202_</w:t>
      </w:r>
      <w:r w:rsidRPr="00450BE6">
        <w:rPr>
          <w:b w:val="0"/>
        </w:rPr>
        <w:t xml:space="preserve"> / 202</w:t>
      </w:r>
      <w:r w:rsidR="00287E45" w:rsidRPr="00450BE6">
        <w:rPr>
          <w:b w:val="0"/>
        </w:rPr>
        <w:t>_</w:t>
      </w:r>
      <w:r w:rsidRPr="00450BE6">
        <w:rPr>
          <w:b w:val="0"/>
        </w:rPr>
        <w:t xml:space="preserve"> учебный год</w:t>
      </w:r>
      <w:bookmarkEnd w:id="0"/>
      <w:bookmarkEnd w:id="1"/>
      <w:bookmarkEnd w:id="2"/>
    </w:p>
    <w:p w:rsidR="00CE46EE" w:rsidRPr="00450BE6" w:rsidRDefault="00CE46EE" w:rsidP="00CE46EE">
      <w:pPr>
        <w:pStyle w:val="10"/>
        <w:keepNext/>
        <w:keepLines/>
        <w:rPr>
          <w:b w:val="0"/>
        </w:rPr>
      </w:pPr>
      <w:bookmarkStart w:id="4" w:name="bookmark192"/>
      <w:bookmarkStart w:id="5" w:name="bookmark193"/>
      <w:bookmarkStart w:id="6" w:name="bookmark194"/>
      <w:r w:rsidRPr="00450BE6">
        <w:rPr>
          <w:b w:val="0"/>
        </w:rPr>
        <w:t>Направление подготовки</w:t>
      </w:r>
      <w:r w:rsidRPr="00450BE6">
        <w:rPr>
          <w:b w:val="0"/>
        </w:rPr>
        <w:br/>
      </w:r>
      <w:bookmarkEnd w:id="4"/>
      <w:bookmarkEnd w:id="5"/>
      <w:bookmarkEnd w:id="6"/>
      <w:r w:rsidRPr="00450BE6">
        <w:rPr>
          <w:b w:val="0"/>
        </w:rPr>
        <w:t>__________________________________</w:t>
      </w:r>
    </w:p>
    <w:p w:rsidR="00CE46EE" w:rsidRPr="00450BE6" w:rsidRDefault="00CE46EE" w:rsidP="00CE46EE">
      <w:pPr>
        <w:pStyle w:val="10"/>
        <w:keepNext/>
        <w:keepLines/>
        <w:rPr>
          <w:b w:val="0"/>
        </w:rPr>
      </w:pPr>
      <w:bookmarkStart w:id="7" w:name="bookmark195"/>
      <w:bookmarkStart w:id="8" w:name="bookmark196"/>
      <w:bookmarkStart w:id="9" w:name="bookmark197"/>
      <w:r w:rsidRPr="00450BE6">
        <w:rPr>
          <w:b w:val="0"/>
        </w:rPr>
        <w:t>Направленность (профиль)</w:t>
      </w:r>
    </w:p>
    <w:bookmarkEnd w:id="7"/>
    <w:bookmarkEnd w:id="8"/>
    <w:bookmarkEnd w:id="9"/>
    <w:p w:rsidR="00CE46EE" w:rsidRPr="00450BE6" w:rsidRDefault="00CE46EE" w:rsidP="00CE46EE">
      <w:pPr>
        <w:pStyle w:val="10"/>
        <w:keepNext/>
        <w:keepLines/>
        <w:rPr>
          <w:b w:val="0"/>
        </w:rPr>
      </w:pPr>
      <w:r w:rsidRPr="00450BE6">
        <w:rPr>
          <w:b w:val="0"/>
        </w:rPr>
        <w:t>___________________________________</w:t>
      </w:r>
    </w:p>
    <w:p w:rsidR="00CE46EE" w:rsidRPr="00450BE6" w:rsidRDefault="00CE46EE" w:rsidP="00CE46EE">
      <w:pPr>
        <w:rPr>
          <w:rFonts w:ascii="Times New Roman" w:hAnsi="Times New Roman" w:cs="Times New Roman"/>
          <w:bCs/>
          <w:i/>
          <w:iCs/>
        </w:rPr>
      </w:pPr>
    </w:p>
    <w:p w:rsidR="00CE46EE" w:rsidRPr="00450BE6" w:rsidRDefault="00CE46EE" w:rsidP="00CE46EE">
      <w:pPr>
        <w:rPr>
          <w:rFonts w:ascii="Times New Roman" w:hAnsi="Times New Roman" w:cs="Times New Roman"/>
          <w:bCs/>
          <w:i/>
          <w:iCs/>
        </w:rPr>
      </w:pPr>
    </w:p>
    <w:p w:rsidR="00C979CE" w:rsidRPr="00450BE6" w:rsidRDefault="00C979CE" w:rsidP="00CE46EE">
      <w:pPr>
        <w:rPr>
          <w:rFonts w:ascii="Times New Roman" w:hAnsi="Times New Roman" w:cs="Times New Roman"/>
          <w:bCs/>
          <w:i/>
          <w:iCs/>
        </w:rPr>
        <w:sectPr w:rsidR="00C979CE" w:rsidRPr="00450BE6" w:rsidSect="0070725B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CE46EE" w:rsidRPr="00450BE6" w:rsidRDefault="00CE46EE" w:rsidP="00CE46EE">
      <w:pPr>
        <w:rPr>
          <w:rFonts w:ascii="Times New Roman" w:hAnsi="Times New Roman" w:cs="Times New Roman"/>
          <w:bCs/>
          <w:i/>
          <w:i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603"/>
        <w:gridCol w:w="1977"/>
        <w:gridCol w:w="2024"/>
        <w:gridCol w:w="2744"/>
        <w:gridCol w:w="1495"/>
      </w:tblGrid>
      <w:tr w:rsidR="00CE46EE" w:rsidRPr="00450BE6" w:rsidTr="006012EB">
        <w:tc>
          <w:tcPr>
            <w:tcW w:w="675" w:type="dxa"/>
            <w:vAlign w:val="center"/>
          </w:tcPr>
          <w:p w:rsidR="00CE46EE" w:rsidRPr="00450BE6" w:rsidRDefault="00CE46EE" w:rsidP="00F96858">
            <w:pPr>
              <w:pStyle w:val="a6"/>
            </w:pPr>
            <w:r w:rsidRPr="00450BE6">
              <w:rPr>
                <w:bCs/>
              </w:rPr>
              <w:t>№ п/п</w:t>
            </w:r>
          </w:p>
        </w:tc>
        <w:tc>
          <w:tcPr>
            <w:tcW w:w="2268" w:type="dxa"/>
            <w:vAlign w:val="center"/>
          </w:tcPr>
          <w:p w:rsidR="00CE46EE" w:rsidRPr="00450BE6" w:rsidRDefault="00CE46EE" w:rsidP="00F96858">
            <w:pPr>
              <w:pStyle w:val="a6"/>
            </w:pPr>
            <w:r w:rsidRPr="00450BE6">
              <w:rPr>
                <w:bCs/>
              </w:rPr>
              <w:t>Модуль воспитательной работы</w:t>
            </w:r>
          </w:p>
        </w:tc>
        <w:tc>
          <w:tcPr>
            <w:tcW w:w="3603" w:type="dxa"/>
            <w:vAlign w:val="center"/>
          </w:tcPr>
          <w:p w:rsidR="00CE46EE" w:rsidRPr="00450BE6" w:rsidRDefault="00CE46EE" w:rsidP="00F96858">
            <w:pPr>
              <w:pStyle w:val="a6"/>
            </w:pPr>
            <w:r w:rsidRPr="00450BE6">
              <w:rPr>
                <w:bCs/>
              </w:rPr>
              <w:t>Наименование мероприятия</w:t>
            </w:r>
          </w:p>
        </w:tc>
        <w:tc>
          <w:tcPr>
            <w:tcW w:w="1977" w:type="dxa"/>
            <w:vAlign w:val="bottom"/>
          </w:tcPr>
          <w:p w:rsidR="00CE46EE" w:rsidRPr="00450BE6" w:rsidRDefault="00CE46EE" w:rsidP="00F96858">
            <w:pPr>
              <w:pStyle w:val="a6"/>
            </w:pPr>
            <w:r w:rsidRPr="00450BE6">
              <w:rPr>
                <w:bCs/>
              </w:rPr>
              <w:t>Срок (период) выполнения/ проведения</w:t>
            </w:r>
          </w:p>
        </w:tc>
        <w:tc>
          <w:tcPr>
            <w:tcW w:w="2024" w:type="dxa"/>
            <w:vAlign w:val="center"/>
          </w:tcPr>
          <w:p w:rsidR="00CE46EE" w:rsidRPr="00450BE6" w:rsidRDefault="00CE46EE" w:rsidP="00F96858">
            <w:pPr>
              <w:pStyle w:val="a6"/>
            </w:pPr>
            <w:r w:rsidRPr="00450BE6">
              <w:rPr>
                <w:bCs/>
              </w:rPr>
              <w:t>Ответственный исполнитель</w:t>
            </w:r>
          </w:p>
        </w:tc>
        <w:tc>
          <w:tcPr>
            <w:tcW w:w="2744" w:type="dxa"/>
            <w:vAlign w:val="center"/>
          </w:tcPr>
          <w:p w:rsidR="00CE46EE" w:rsidRPr="00450BE6" w:rsidRDefault="00CE46EE" w:rsidP="00F96858">
            <w:pPr>
              <w:pStyle w:val="a6"/>
            </w:pPr>
            <w:r w:rsidRPr="00450BE6">
              <w:rPr>
                <w:bCs/>
              </w:rPr>
              <w:t>Планируемый результат</w:t>
            </w:r>
          </w:p>
        </w:tc>
        <w:tc>
          <w:tcPr>
            <w:tcW w:w="1495" w:type="dxa"/>
            <w:vAlign w:val="center"/>
          </w:tcPr>
          <w:p w:rsidR="00CE46EE" w:rsidRPr="00450BE6" w:rsidRDefault="00CE46EE" w:rsidP="00F96858">
            <w:pPr>
              <w:pStyle w:val="a6"/>
            </w:pPr>
            <w:r w:rsidRPr="00450BE6">
              <w:rPr>
                <w:bCs/>
              </w:rPr>
              <w:t>Примечание</w:t>
            </w:r>
          </w:p>
        </w:tc>
      </w:tr>
      <w:tr w:rsidR="00CE46EE" w:rsidRPr="00450BE6" w:rsidTr="006012EB">
        <w:tc>
          <w:tcPr>
            <w:tcW w:w="675" w:type="dxa"/>
            <w:vMerge w:val="restart"/>
          </w:tcPr>
          <w:p w:rsidR="00CE46EE" w:rsidRPr="00450BE6" w:rsidRDefault="00CE46EE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</w:tcPr>
          <w:p w:rsidR="00CE46EE" w:rsidRPr="00450BE6" w:rsidRDefault="00CE46EE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Гражданственность и патриотизм</w:t>
            </w:r>
          </w:p>
        </w:tc>
        <w:tc>
          <w:tcPr>
            <w:tcW w:w="3603" w:type="dxa"/>
          </w:tcPr>
          <w:p w:rsidR="00CE46EE" w:rsidRPr="00450BE6" w:rsidRDefault="00CE46EE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Вахта памяти: к 7</w:t>
            </w:r>
            <w:r w:rsidR="006012EB" w:rsidRPr="00450BE6">
              <w:rPr>
                <w:rFonts w:ascii="Times New Roman" w:hAnsi="Times New Roman" w:cs="Times New Roman"/>
              </w:rPr>
              <w:t>7</w:t>
            </w:r>
            <w:r w:rsidRPr="00450BE6">
              <w:rPr>
                <w:rFonts w:ascii="Times New Roman" w:hAnsi="Times New Roman" w:cs="Times New Roman"/>
              </w:rPr>
              <w:t>-летию Победы</w:t>
            </w:r>
          </w:p>
        </w:tc>
        <w:tc>
          <w:tcPr>
            <w:tcW w:w="1977" w:type="dxa"/>
          </w:tcPr>
          <w:p w:rsidR="00CE46EE" w:rsidRPr="00450BE6" w:rsidRDefault="00CE46EE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Сентябрь-октябрь 202</w:t>
            </w:r>
            <w:r w:rsidR="006012EB" w:rsidRPr="00450BE6">
              <w:rPr>
                <w:rFonts w:ascii="Times New Roman" w:hAnsi="Times New Roman" w:cs="Times New Roman"/>
              </w:rPr>
              <w:t>1</w:t>
            </w:r>
          </w:p>
          <w:p w:rsidR="00CE46EE" w:rsidRPr="00450BE6" w:rsidRDefault="00CE46EE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Апрель-май 202</w:t>
            </w:r>
            <w:r w:rsidR="006012EB" w:rsidRPr="0045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4" w:type="dxa"/>
          </w:tcPr>
          <w:p w:rsidR="00CE46EE" w:rsidRPr="00450BE6" w:rsidRDefault="00CE46EE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С.В Гриценко, директор НБ</w:t>
            </w:r>
          </w:p>
        </w:tc>
        <w:tc>
          <w:tcPr>
            <w:tcW w:w="2744" w:type="dxa"/>
            <w:vMerge w:val="restart"/>
            <w:vAlign w:val="center"/>
          </w:tcPr>
          <w:p w:rsidR="00CE46EE" w:rsidRPr="00450BE6" w:rsidRDefault="00CE46EE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Развитие личности обучающегося на основе формирования у него чувства патриотизма, гражданственности, уважения к памяти защитников Отечества и подвигам Героев Отечества, закону и правопорядку.</w:t>
            </w:r>
          </w:p>
        </w:tc>
        <w:tc>
          <w:tcPr>
            <w:tcW w:w="1495" w:type="dxa"/>
          </w:tcPr>
          <w:p w:rsidR="00CE46EE" w:rsidRPr="00450BE6" w:rsidRDefault="00CE46EE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CE46EE" w:rsidRPr="00450BE6" w:rsidTr="006012EB">
        <w:tc>
          <w:tcPr>
            <w:tcW w:w="675" w:type="dxa"/>
            <w:vMerge/>
          </w:tcPr>
          <w:p w:rsidR="00CE46EE" w:rsidRPr="00450BE6" w:rsidRDefault="00CE46EE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E46EE" w:rsidRPr="00450BE6" w:rsidRDefault="00CE46EE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CE46EE" w:rsidRPr="00450BE6" w:rsidRDefault="00CE46EE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Экскурсия к 90-летию </w:t>
            </w:r>
            <w:proofErr w:type="gramStart"/>
            <w:r w:rsidRPr="00450BE6">
              <w:rPr>
                <w:rFonts w:ascii="Times New Roman" w:hAnsi="Times New Roman" w:cs="Times New Roman"/>
              </w:rPr>
              <w:t>Пермского</w:t>
            </w:r>
            <w:proofErr w:type="gramEnd"/>
            <w:r w:rsidRPr="00450BE6">
              <w:rPr>
                <w:rFonts w:ascii="Times New Roman" w:hAnsi="Times New Roman" w:cs="Times New Roman"/>
              </w:rPr>
              <w:t xml:space="preserve"> ГАТУ</w:t>
            </w:r>
          </w:p>
        </w:tc>
        <w:tc>
          <w:tcPr>
            <w:tcW w:w="1977" w:type="dxa"/>
          </w:tcPr>
          <w:p w:rsidR="00CE46EE" w:rsidRPr="00450BE6" w:rsidRDefault="00CE46EE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24" w:type="dxa"/>
          </w:tcPr>
          <w:p w:rsidR="00CE46EE" w:rsidRPr="00450BE6" w:rsidRDefault="00CE46EE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С.В Гриценко, директор НБ</w:t>
            </w:r>
          </w:p>
        </w:tc>
        <w:tc>
          <w:tcPr>
            <w:tcW w:w="2744" w:type="dxa"/>
            <w:vMerge/>
          </w:tcPr>
          <w:p w:rsidR="00CE46EE" w:rsidRPr="00450BE6" w:rsidRDefault="00CE46EE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E46EE" w:rsidRPr="00450BE6" w:rsidRDefault="00CE46EE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50BE6">
              <w:rPr>
                <w:rFonts w:ascii="Times New Roman" w:hAnsi="Times New Roman" w:cs="Times New Roman"/>
              </w:rPr>
              <w:t>Астафьевские</w:t>
            </w:r>
            <w:proofErr w:type="spellEnd"/>
            <w:r w:rsidRPr="00450BE6">
              <w:rPr>
                <w:rFonts w:ascii="Times New Roman" w:hAnsi="Times New Roman" w:cs="Times New Roman"/>
              </w:rPr>
              <w:t xml:space="preserve"> чтения. Человек и война». ГКБУК «Центр по реализации проектов в сфере культуры»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С.В Гриценко, директор НБ, Г.И. Жаворонкова</w:t>
            </w:r>
          </w:p>
        </w:tc>
        <w:tc>
          <w:tcPr>
            <w:tcW w:w="2744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Городской исторический Форум НПК «Уральская кузница Победы: город Молотов (Пермь) и его жители в годы Великой Отечественной войны 1941-1945 годов 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Г.И. Жаворонкова</w:t>
            </w:r>
          </w:p>
        </w:tc>
        <w:tc>
          <w:tcPr>
            <w:tcW w:w="2744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«Растение – друг и помощник в годы войны»</w:t>
            </w:r>
          </w:p>
        </w:tc>
        <w:tc>
          <w:tcPr>
            <w:tcW w:w="1977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С.В. Гриценко, Л.А. Трубина, Г.И. Жаворонкова</w:t>
            </w:r>
          </w:p>
        </w:tc>
        <w:tc>
          <w:tcPr>
            <w:tcW w:w="2744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318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Презентация об истории Университета к 90-летию</w:t>
            </w:r>
          </w:p>
        </w:tc>
        <w:tc>
          <w:tcPr>
            <w:tcW w:w="1977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С.В. Гриценко, Л.А. Трубина, Г.И. Жаворонкова</w:t>
            </w:r>
          </w:p>
        </w:tc>
        <w:tc>
          <w:tcPr>
            <w:tcW w:w="2744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334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Участие в Днях воинской Славы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Сентябрь 2021 – сентябрь 2022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А.А. Блюмин</w:t>
            </w:r>
          </w:p>
        </w:tc>
        <w:tc>
          <w:tcPr>
            <w:tcW w:w="2744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184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Организация и проведение Акции «Георгиевская ленточка» на территории Пермского края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Апрель-май 2022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А.А. Блюмин</w:t>
            </w:r>
          </w:p>
        </w:tc>
        <w:tc>
          <w:tcPr>
            <w:tcW w:w="2744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18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Организация и работа «Школы студенческой весны» для подготовки к гала-концерту Университета и повышения общего уровня художественного </w:t>
            </w:r>
            <w:r w:rsidRPr="00450BE6">
              <w:rPr>
                <w:rFonts w:ascii="Times New Roman" w:hAnsi="Times New Roman" w:cs="Times New Roman"/>
              </w:rPr>
              <w:lastRenderedPageBreak/>
              <w:t xml:space="preserve">творчества 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lastRenderedPageBreak/>
              <w:t>Сентябрь 2021 – июнь 2022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Студенческий клуб</w:t>
            </w:r>
          </w:p>
        </w:tc>
        <w:tc>
          <w:tcPr>
            <w:tcW w:w="2744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1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Смотр-конкурс художественной самодеятельности «Алло, мы ищем таланты-2021» среди студентов первого курса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Ноябрь-декабрь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В.А. Болдырев, С.В. Чирков, И.Ю. Александрова, А.А. Блюмин, деканаты, профком студентов</w:t>
            </w:r>
          </w:p>
        </w:tc>
        <w:tc>
          <w:tcPr>
            <w:tcW w:w="2744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c>
          <w:tcPr>
            <w:tcW w:w="675" w:type="dxa"/>
            <w:vMerge w:val="restart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Социализация. Духовно-нравственное и эстетическое воспитание</w:t>
            </w:r>
          </w:p>
        </w:tc>
        <w:tc>
          <w:tcPr>
            <w:tcW w:w="3603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Организация и проведение ежегодного конкурса красоты и таланта «Мисс и Мистер ПГАТУ 2021»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И.Ю. Александрова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Содействие гармоничному развитию личности, формирование у молодежи представление о красоте.</w:t>
            </w: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Фестиваль между факультетами «Студенческая театральная весна – 2022»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Март-апрель 2022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В.А. Болдырев, С.В. Чирков, И.Ю. Александрова, А.А. Блюмин, деканаты, профком студентов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Активизация творчества студентов и развитие общественной инициативы.</w:t>
            </w:r>
          </w:p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Развитие эстетического вкуса и культуры проведения досуга студентов, вовлечение студентов в творческий процесс, создание новых коллективов.</w:t>
            </w: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6012EB" w:rsidRPr="00450BE6" w:rsidRDefault="006012EB" w:rsidP="009F203F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Региональный этап фестиваля «СТВ-</w:t>
            </w:r>
            <w:r w:rsidR="009F203F" w:rsidRPr="00450BE6">
              <w:rPr>
                <w:rFonts w:ascii="Times New Roman" w:hAnsi="Times New Roman" w:cs="Times New Roman"/>
              </w:rPr>
              <w:t>2022</w:t>
            </w:r>
            <w:r w:rsidRPr="00450B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В.А. Болдырев, С.В. Чирков, студенческий клуб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Повышение культурного уровня студентов, вовлечение в творческий процесс, обмен опытом</w:t>
            </w: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Участие в фестивале студенческого творчества вузов Минсельхоза России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Май-июнь 2022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В.А. Болдырев, С.В. Чирков, студенческий клуб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Творческое развитие и расширение культурного кругозора студентов</w:t>
            </w: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Реализация творческих проектов </w:t>
            </w:r>
            <w:r w:rsidRPr="00450BE6">
              <w:rPr>
                <w:rFonts w:ascii="Times New Roman" w:hAnsi="Times New Roman" w:cs="Times New Roman"/>
              </w:rPr>
              <w:lastRenderedPageBreak/>
              <w:t>с профессиональными и любительскими коллективами города, региона</w:t>
            </w:r>
          </w:p>
        </w:tc>
        <w:tc>
          <w:tcPr>
            <w:tcW w:w="1977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Студенческий </w:t>
            </w:r>
            <w:r w:rsidRPr="00450BE6">
              <w:rPr>
                <w:rFonts w:ascii="Times New Roman" w:hAnsi="Times New Roman" w:cs="Times New Roman"/>
              </w:rPr>
              <w:lastRenderedPageBreak/>
              <w:t>клуб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lastRenderedPageBreak/>
              <w:t xml:space="preserve">Творческое развитие и </w:t>
            </w:r>
            <w:r w:rsidRPr="00450BE6">
              <w:rPr>
                <w:rFonts w:ascii="Times New Roman" w:hAnsi="Times New Roman" w:cs="Times New Roman"/>
              </w:rPr>
              <w:lastRenderedPageBreak/>
              <w:t>расширение культурного кругозора студентов</w:t>
            </w: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Организация посещения студентами Университета театров, концертных залов.</w:t>
            </w:r>
          </w:p>
        </w:tc>
        <w:tc>
          <w:tcPr>
            <w:tcW w:w="1977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Студенческий клуб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Творческое и интеллектуальное развитие студентов, знакомство с культурным достоянием Пермского края</w:t>
            </w: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Организация и проведение мероприятия «Новогодний Мариинский бал»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И.Ю. Александрова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Приобщение </w:t>
            </w:r>
            <w:proofErr w:type="gramStart"/>
            <w:r w:rsidRPr="00450BE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50BE6">
              <w:rPr>
                <w:rFonts w:ascii="Times New Roman" w:hAnsi="Times New Roman" w:cs="Times New Roman"/>
              </w:rPr>
              <w:t xml:space="preserve"> в Университете к эстетическим ценностями развитие культуры в целом</w:t>
            </w: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Организация и проведение конкурса «Студент года ПГАТУ»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Февраль-март 2022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И.Ю. Александрова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Выявление и поощрение обучающихся Университета наиболее активно проявивших себя в учебе, творчестве, студенческом самоуправлении, спорте и других сферах деятельности</w:t>
            </w: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Проведение и участие в спартакиаде студенческих отрядов Пермского края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А.А. Блюмин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Участие в спартакиаде студенческих отрядов ПФО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А.А. Блюмин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301"/>
        </w:trPr>
        <w:tc>
          <w:tcPr>
            <w:tcW w:w="675" w:type="dxa"/>
            <w:vMerge w:val="restart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450BE6">
              <w:rPr>
                <w:rFonts w:ascii="Times New Roman" w:hAnsi="Times New Roman" w:cs="Times New Roman"/>
                <w:bCs/>
                <w:lang w:eastAsia="en-US"/>
              </w:rPr>
              <w:t>Спорт и здоровый образ жизни</w:t>
            </w:r>
          </w:p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Участие во Всероссийской спартакиаде студенческих отрядов РФ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2024" w:type="dxa"/>
          </w:tcPr>
          <w:p w:rsidR="006012EB" w:rsidRPr="00450BE6" w:rsidRDefault="006012EB" w:rsidP="009F203F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А.А</w:t>
            </w:r>
            <w:r w:rsidR="009F203F" w:rsidRPr="00450BE6">
              <w:rPr>
                <w:rFonts w:ascii="Times New Roman" w:hAnsi="Times New Roman" w:cs="Times New Roman"/>
              </w:rPr>
              <w:t>.</w:t>
            </w:r>
            <w:r w:rsidRPr="00450BE6">
              <w:rPr>
                <w:rFonts w:ascii="Times New Roman" w:hAnsi="Times New Roman" w:cs="Times New Roman"/>
              </w:rPr>
              <w:t xml:space="preserve"> Блюмин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17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Участие в Зимней спартакиаде студенческих отрядов Пермского края 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Февраль-март 2022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А.А. Блюмин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84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Проведение и участие в </w:t>
            </w:r>
            <w:r w:rsidRPr="00450BE6">
              <w:rPr>
                <w:rFonts w:ascii="Times New Roman" w:hAnsi="Times New Roman" w:cs="Times New Roman"/>
              </w:rPr>
              <w:lastRenderedPageBreak/>
              <w:t>спартакиаде студенческих отрядов Пермского края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lastRenderedPageBreak/>
              <w:t xml:space="preserve">Апрель-май </w:t>
            </w:r>
            <w:r w:rsidRPr="00450BE6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lastRenderedPageBreak/>
              <w:t>А.А. Блюмин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84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9F203F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Организация и проведение Первенства Первокурсников ФГБОУ </w:t>
            </w:r>
            <w:proofErr w:type="gramStart"/>
            <w:r w:rsidRPr="00450BE6">
              <w:rPr>
                <w:rFonts w:ascii="Times New Roman" w:hAnsi="Times New Roman" w:cs="Times New Roman"/>
              </w:rPr>
              <w:t>ВО</w:t>
            </w:r>
            <w:proofErr w:type="gramEnd"/>
            <w:r w:rsidRPr="00450BE6">
              <w:rPr>
                <w:rFonts w:ascii="Times New Roman" w:hAnsi="Times New Roman" w:cs="Times New Roman"/>
              </w:rPr>
              <w:t xml:space="preserve"> Пермский ГАТУ по 7 видам спорта в форме чемпионатов по виду спорта согласно «Календар</w:t>
            </w:r>
            <w:r w:rsidR="009F203F" w:rsidRPr="00450BE6">
              <w:rPr>
                <w:rFonts w:ascii="Times New Roman" w:hAnsi="Times New Roman" w:cs="Times New Roman"/>
              </w:rPr>
              <w:t>ю</w:t>
            </w:r>
            <w:r w:rsidRPr="00450BE6">
              <w:rPr>
                <w:rFonts w:ascii="Times New Roman" w:hAnsi="Times New Roman" w:cs="Times New Roman"/>
              </w:rPr>
              <w:t xml:space="preserve"> физкультурно-спортивных мероприятий с обучающимися на 202</w:t>
            </w:r>
            <w:r w:rsidR="009F203F" w:rsidRPr="00450BE6">
              <w:rPr>
                <w:rFonts w:ascii="Times New Roman" w:hAnsi="Times New Roman" w:cs="Times New Roman"/>
              </w:rPr>
              <w:t>1</w:t>
            </w:r>
            <w:r w:rsidRPr="00450BE6">
              <w:rPr>
                <w:rFonts w:ascii="Times New Roman" w:hAnsi="Times New Roman" w:cs="Times New Roman"/>
              </w:rPr>
              <w:t>/202</w:t>
            </w:r>
            <w:r w:rsidR="009F203F" w:rsidRPr="00450BE6">
              <w:rPr>
                <w:rFonts w:ascii="Times New Roman" w:hAnsi="Times New Roman" w:cs="Times New Roman"/>
              </w:rPr>
              <w:t>2 учебный год», утвержденному</w:t>
            </w:r>
            <w:r w:rsidRPr="00450BE6">
              <w:rPr>
                <w:rFonts w:ascii="Times New Roman" w:hAnsi="Times New Roman" w:cs="Times New Roman"/>
              </w:rPr>
              <w:t xml:space="preserve"> Приказом ректора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Октябрь 2021-апрель 2022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С.В</w:t>
            </w:r>
            <w:r w:rsidR="009F203F" w:rsidRPr="00450BE6">
              <w:rPr>
                <w:rFonts w:ascii="Times New Roman" w:hAnsi="Times New Roman" w:cs="Times New Roman"/>
              </w:rPr>
              <w:t>.</w:t>
            </w:r>
            <w:r w:rsidRPr="00450BE6">
              <w:rPr>
                <w:rFonts w:ascii="Times New Roman" w:hAnsi="Times New Roman" w:cs="Times New Roman"/>
              </w:rPr>
              <w:t xml:space="preserve"> Яковлев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84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9F203F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Организация и проведение Чемпионатов Универсиады ФГБОУ </w:t>
            </w:r>
            <w:proofErr w:type="gramStart"/>
            <w:r w:rsidRPr="00450BE6">
              <w:rPr>
                <w:rFonts w:ascii="Times New Roman" w:hAnsi="Times New Roman" w:cs="Times New Roman"/>
              </w:rPr>
              <w:t>ВО</w:t>
            </w:r>
            <w:proofErr w:type="gramEnd"/>
            <w:r w:rsidRPr="00450BE6">
              <w:rPr>
                <w:rFonts w:ascii="Times New Roman" w:hAnsi="Times New Roman" w:cs="Times New Roman"/>
              </w:rPr>
              <w:t xml:space="preserve"> Пермский ГАТУ по 15 видам спорта</w:t>
            </w:r>
            <w:r w:rsidR="009F203F" w:rsidRPr="00450BE6">
              <w:rPr>
                <w:rFonts w:ascii="Times New Roman" w:hAnsi="Times New Roman" w:cs="Times New Roman"/>
              </w:rPr>
              <w:t xml:space="preserve"> согласно «Календарю физкультурно-спортивных мероприятий с обучающимися на 2021/2022 учебный год», утвержденному Приказом ректора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Октябрь 2021 – май 2022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С.В. Яковлев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84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Подготовка и организация участия обучающихся ФГБОУ </w:t>
            </w:r>
            <w:proofErr w:type="gramStart"/>
            <w:r w:rsidRPr="00450BE6">
              <w:rPr>
                <w:rFonts w:ascii="Times New Roman" w:hAnsi="Times New Roman" w:cs="Times New Roman"/>
              </w:rPr>
              <w:t>ВО</w:t>
            </w:r>
            <w:proofErr w:type="gramEnd"/>
            <w:r w:rsidRPr="00450BE6">
              <w:rPr>
                <w:rFonts w:ascii="Times New Roman" w:hAnsi="Times New Roman" w:cs="Times New Roman"/>
              </w:rPr>
              <w:t xml:space="preserve"> Пермский ГАТУ во Всероссийских и региональных соревнованиях по 31 виду соревнований</w:t>
            </w:r>
            <w:r w:rsidR="009F203F" w:rsidRPr="00450BE6">
              <w:rPr>
                <w:rFonts w:ascii="Times New Roman" w:hAnsi="Times New Roman" w:cs="Times New Roman"/>
              </w:rPr>
              <w:t xml:space="preserve"> спорта согласно «Календарю физкультурно-спортивных мероприятий с обучающимися на 2021/2022 учебный год», утвержденному Приказом ректора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Октябрь 2021 – июнь 2022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С.В. Яковлев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84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Организация работы спортивных секций Университета, самостоятельных занятий физической культурой и </w:t>
            </w:r>
            <w:r w:rsidRPr="00450BE6">
              <w:rPr>
                <w:rFonts w:ascii="Times New Roman" w:hAnsi="Times New Roman" w:cs="Times New Roman"/>
              </w:rPr>
              <w:lastRenderedPageBreak/>
              <w:t>спортом обучающихся Университета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lastRenderedPageBreak/>
              <w:t>Октябрь 2021 – июнь 2022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С.В. Яковлев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84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Оказание организационной и методической помощи в проведении спортивных мероприятий студенческим советам, кураторам факультетов по спорту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Октябрь 2021-июнь 2022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С.В. Яковлев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84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Организация просветительской деятельности по тематикам профилактики и пропаганды здорового образа жизни с членами студенческих отрядов</w:t>
            </w:r>
          </w:p>
        </w:tc>
        <w:tc>
          <w:tcPr>
            <w:tcW w:w="1977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А.А. Блюмин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Предупреждение случаев асоциального поведения студентов Университета, формирование корпоративной культуры здорового образа жизни</w:t>
            </w: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84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50355A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Организация и торжественное проведение «Дня знаний -2021</w:t>
            </w:r>
            <w:r w:rsidR="0050355A" w:rsidRPr="00450B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В.А. Болдырев, С.В. Чирков</w:t>
            </w:r>
          </w:p>
        </w:tc>
        <w:tc>
          <w:tcPr>
            <w:tcW w:w="2744" w:type="dxa"/>
            <w:vAlign w:val="center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Знакомство с ректором, представителями ректората Университета, с деканатами; торжественный и почетный прием первокурсников</w:t>
            </w: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84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6012EB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Участие в межвузовском мероприятии «День первокурсника 2021»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С.В. Чирков</w:t>
            </w:r>
          </w:p>
        </w:tc>
        <w:tc>
          <w:tcPr>
            <w:tcW w:w="2744" w:type="dxa"/>
            <w:vAlign w:val="center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Ежегодный праздник для первокурсников всех вузов города Перми</w:t>
            </w: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 w:val="restart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 w:val="restart"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450BE6">
              <w:rPr>
                <w:rFonts w:ascii="Times New Roman" w:hAnsi="Times New Roman" w:cs="Times New Roman"/>
                <w:bCs/>
                <w:lang w:eastAsia="en-US"/>
              </w:rPr>
              <w:t>Культурная и творческая деятельность</w:t>
            </w:r>
          </w:p>
        </w:tc>
        <w:tc>
          <w:tcPr>
            <w:tcW w:w="3603" w:type="dxa"/>
          </w:tcPr>
          <w:p w:rsidR="006012EB" w:rsidRPr="00450BE6" w:rsidRDefault="006012EB" w:rsidP="006012EB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Участие в образовательной лаборатории «</w:t>
            </w:r>
            <w:proofErr w:type="gramStart"/>
            <w:r w:rsidRPr="00450BE6">
              <w:rPr>
                <w:rFonts w:ascii="Times New Roman" w:hAnsi="Times New Roman" w:cs="Times New Roman"/>
                <w:lang w:val="en-US"/>
              </w:rPr>
              <w:t>DANCE</w:t>
            </w:r>
            <w:proofErr w:type="gramEnd"/>
            <w:r w:rsidRPr="00450BE6">
              <w:rPr>
                <w:rFonts w:ascii="Times New Roman" w:hAnsi="Times New Roman" w:cs="Times New Roman"/>
              </w:rPr>
              <w:t xml:space="preserve">семестр 2021» в режиме онлайн с целью профилактических мероприятий по предупреждению распространения новой </w:t>
            </w:r>
            <w:proofErr w:type="spellStart"/>
            <w:r w:rsidRPr="00450BE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450BE6">
              <w:rPr>
                <w:rFonts w:ascii="Times New Roman" w:hAnsi="Times New Roman" w:cs="Times New Roman"/>
              </w:rPr>
              <w:t xml:space="preserve"> инфекции (</w:t>
            </w:r>
            <w:r w:rsidRPr="00450BE6">
              <w:rPr>
                <w:rFonts w:ascii="Times New Roman" w:hAnsi="Times New Roman" w:cs="Times New Roman"/>
                <w:lang w:val="en-US"/>
              </w:rPr>
              <w:t>COVID</w:t>
            </w:r>
            <w:r w:rsidRPr="00450BE6">
              <w:rPr>
                <w:rFonts w:ascii="Times New Roman" w:hAnsi="Times New Roman" w:cs="Times New Roman"/>
              </w:rPr>
              <w:t>-19)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С.В. Чирков</w:t>
            </w:r>
          </w:p>
        </w:tc>
        <w:tc>
          <w:tcPr>
            <w:tcW w:w="2744" w:type="dxa"/>
            <w:vAlign w:val="center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Активизация творчества студентов и развитие общественной инициативы. Реализация студенческих проектов.</w:t>
            </w: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450BE6">
              <w:rPr>
                <w:rFonts w:ascii="Times New Roman" w:hAnsi="Times New Roman" w:cs="Times New Roman"/>
              </w:rPr>
              <w:lastRenderedPageBreak/>
              <w:t>«Дней факультетов Университета»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lastRenderedPageBreak/>
              <w:t xml:space="preserve">Октябрь-декабрь </w:t>
            </w:r>
            <w:r w:rsidRPr="00450BE6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lastRenderedPageBreak/>
              <w:t xml:space="preserve">В.А. Болдырев, </w:t>
            </w:r>
            <w:r w:rsidRPr="00450BE6">
              <w:rPr>
                <w:rFonts w:ascii="Times New Roman" w:hAnsi="Times New Roman" w:cs="Times New Roman"/>
              </w:rPr>
              <w:lastRenderedPageBreak/>
              <w:t>С.В. Чирков</w:t>
            </w:r>
          </w:p>
        </w:tc>
        <w:tc>
          <w:tcPr>
            <w:tcW w:w="2744" w:type="dxa"/>
            <w:vAlign w:val="center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lastRenderedPageBreak/>
              <w:t xml:space="preserve">Укрепление творческих </w:t>
            </w:r>
            <w:r w:rsidRPr="00450BE6">
              <w:rPr>
                <w:rFonts w:ascii="Times New Roman" w:hAnsi="Times New Roman" w:cs="Times New Roman"/>
              </w:rPr>
              <w:lastRenderedPageBreak/>
              <w:t>связей между факультетами, обмен опытом, создание условий для развития творческого потенциала факультетов</w:t>
            </w: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Участие в международном фестивале-конкурсе современной хореографии «Новая лиса» г. Саранск, в режиме онлайн с целью профилактических мероприятий по предупреждению распространения новой </w:t>
            </w:r>
            <w:proofErr w:type="spellStart"/>
            <w:r w:rsidRPr="00450BE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450BE6">
              <w:rPr>
                <w:rFonts w:ascii="Times New Roman" w:hAnsi="Times New Roman" w:cs="Times New Roman"/>
              </w:rPr>
              <w:t xml:space="preserve"> инфекции (</w:t>
            </w:r>
            <w:r w:rsidRPr="00450BE6">
              <w:rPr>
                <w:rFonts w:ascii="Times New Roman" w:hAnsi="Times New Roman" w:cs="Times New Roman"/>
                <w:lang w:val="en-US"/>
              </w:rPr>
              <w:t>COVID</w:t>
            </w:r>
            <w:r w:rsidRPr="00450BE6">
              <w:rPr>
                <w:rFonts w:ascii="Times New Roman" w:hAnsi="Times New Roman" w:cs="Times New Roman"/>
              </w:rPr>
              <w:t>-19)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С.В. Чирков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Укрепление творческих связей между творческими коллективами регионов России, обмен опытом, поддержка и поощрение талантливой молодежи Университета</w:t>
            </w: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Участие в международном фестивале «</w:t>
            </w:r>
            <w:r w:rsidRPr="00450BE6">
              <w:rPr>
                <w:rFonts w:ascii="Times New Roman" w:hAnsi="Times New Roman" w:cs="Times New Roman"/>
                <w:lang w:val="en-US"/>
              </w:rPr>
              <w:t>SOMA</w:t>
            </w:r>
            <w:r w:rsidRPr="00450BE6">
              <w:rPr>
                <w:rFonts w:ascii="Times New Roman" w:hAnsi="Times New Roman" w:cs="Times New Roman"/>
              </w:rPr>
              <w:t>» г. Тюмень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С.В. Чирков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Укрепление творческих связей между творческими коллективами регионов России, обмен опытом, поддержка и поощрение талантливой молодежи Университета</w:t>
            </w: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Участие в фестивале вокального искусства «От классики и до…»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С.В. Чирков, А.В. Юнусов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Активизация творчества студентов и развитие общественной инициативы. Реализация студенческих проектов. Подтверждение высокого профессионального уровня самодеятельного художественного творчества студентов Университета</w:t>
            </w: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9F203F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Участие во Всероссийском фестивале современной хореографии «Мосты 202</w:t>
            </w:r>
            <w:r w:rsidR="009F203F" w:rsidRPr="00450BE6">
              <w:rPr>
                <w:rFonts w:ascii="Times New Roman" w:hAnsi="Times New Roman" w:cs="Times New Roman"/>
              </w:rPr>
              <w:t>2</w:t>
            </w:r>
            <w:r w:rsidRPr="00450BE6">
              <w:rPr>
                <w:rFonts w:ascii="Times New Roman" w:hAnsi="Times New Roman" w:cs="Times New Roman"/>
              </w:rPr>
              <w:t>» г. Казань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С.В. Чирков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Укрепление творческих связей между творческими коллективами регионов России, обмен опытом, поддержка и поощрение талантливой молодежи Университета</w:t>
            </w: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Участие в конкурсе студенческих специализированных отрядов вузов Минсельхоза России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Сентябрь-октябрь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В.А. Болдырев, А.А. Блюмин</w:t>
            </w:r>
          </w:p>
        </w:tc>
        <w:tc>
          <w:tcPr>
            <w:tcW w:w="2744" w:type="dxa"/>
            <w:vAlign w:val="center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Повышение уровня квалификации сотрудников Штаба и бойцов студенческих отрядов Университета</w:t>
            </w: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6012EB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Участие во Всероссийском слете студенческих отрядов вузов Минсельхоза России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Октябрь-ноябрь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В.А. Болдырев, А.А. Блюмин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 w:val="restart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450BE6">
              <w:rPr>
                <w:rFonts w:ascii="Times New Roman" w:hAnsi="Times New Roman" w:cs="Times New Roman"/>
                <w:bCs/>
                <w:lang w:eastAsia="en-US"/>
              </w:rPr>
              <w:t>Профессионально- трудовое воспитание. Профориентация</w:t>
            </w:r>
          </w:p>
        </w:tc>
        <w:tc>
          <w:tcPr>
            <w:tcW w:w="3603" w:type="dxa"/>
          </w:tcPr>
          <w:p w:rsidR="006012EB" w:rsidRPr="00450BE6" w:rsidRDefault="006012EB" w:rsidP="006012EB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Участие во Всероссийском конкурсе профессионального мастерства студенческих сельскохозяйственных отрядов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Октябрь </w:t>
            </w:r>
            <w:proofErr w:type="gramStart"/>
            <w:r w:rsidRPr="00450BE6">
              <w:rPr>
                <w:rFonts w:ascii="Times New Roman" w:hAnsi="Times New Roman" w:cs="Times New Roman"/>
              </w:rPr>
              <w:t>–н</w:t>
            </w:r>
            <w:proofErr w:type="gramEnd"/>
            <w:r w:rsidRPr="00450BE6">
              <w:rPr>
                <w:rFonts w:ascii="Times New Roman" w:hAnsi="Times New Roman" w:cs="Times New Roman"/>
              </w:rPr>
              <w:t>оябрь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В.А. Болдырев, А.А. Блюмин</w:t>
            </w:r>
          </w:p>
        </w:tc>
        <w:tc>
          <w:tcPr>
            <w:tcW w:w="2744" w:type="dxa"/>
            <w:vMerge w:val="restart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6012EB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Участие во Всероссийском слете студенческих отрядов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В.А. Болдырев, А.А. Блюмин</w:t>
            </w:r>
          </w:p>
        </w:tc>
        <w:tc>
          <w:tcPr>
            <w:tcW w:w="2744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Проведение Слета Штаба студенческих отрядов Университета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В.А. Болдырев, А.А. Блюмин</w:t>
            </w:r>
          </w:p>
        </w:tc>
        <w:tc>
          <w:tcPr>
            <w:tcW w:w="2744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Организация Школы командного состава студенческих отрядов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Сентябрь 2021 – февраль 2022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В.А. Болдырев, А.А. Блюмин</w:t>
            </w:r>
          </w:p>
        </w:tc>
        <w:tc>
          <w:tcPr>
            <w:tcW w:w="2744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Организация профессиональной подготовки студенческих отрядов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Октябрь 2021 – май 2022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В.А. Болдырев, А.А. Блюмин</w:t>
            </w:r>
          </w:p>
        </w:tc>
        <w:tc>
          <w:tcPr>
            <w:tcW w:w="2744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6012EB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Участие в Слете студенческих отрядов ПФО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В.А. Болдырев, А.А. Блюмин</w:t>
            </w:r>
          </w:p>
        </w:tc>
        <w:tc>
          <w:tcPr>
            <w:tcW w:w="2744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Участие в Школе командного состава студенческих отрядов ПФО</w:t>
            </w:r>
          </w:p>
        </w:tc>
        <w:tc>
          <w:tcPr>
            <w:tcW w:w="1977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В.А. Болдырев, А.А. Блюмин</w:t>
            </w:r>
          </w:p>
        </w:tc>
        <w:tc>
          <w:tcPr>
            <w:tcW w:w="2744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Участие в конкурсе </w:t>
            </w:r>
            <w:r w:rsidRPr="00450BE6">
              <w:rPr>
                <w:rFonts w:ascii="Times New Roman" w:hAnsi="Times New Roman" w:cs="Times New Roman"/>
              </w:rPr>
              <w:lastRenderedPageBreak/>
              <w:t>профессионального мастерства Пермского края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lastRenderedPageBreak/>
              <w:t>Весна 2022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А.А. Блюмин</w:t>
            </w:r>
          </w:p>
        </w:tc>
        <w:tc>
          <w:tcPr>
            <w:tcW w:w="2744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50355A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Участие в мероприятиях, посвященных 5</w:t>
            </w:r>
            <w:r w:rsidR="0050355A" w:rsidRPr="00450BE6">
              <w:rPr>
                <w:rFonts w:ascii="Times New Roman" w:hAnsi="Times New Roman" w:cs="Times New Roman"/>
              </w:rPr>
              <w:t>7</w:t>
            </w:r>
            <w:r w:rsidRPr="00450BE6">
              <w:rPr>
                <w:rFonts w:ascii="Times New Roman" w:hAnsi="Times New Roman" w:cs="Times New Roman"/>
              </w:rPr>
              <w:t>6-летию студенческих отрядов Пермского края и 6</w:t>
            </w:r>
            <w:r w:rsidR="0050355A" w:rsidRPr="00450BE6">
              <w:rPr>
                <w:rFonts w:ascii="Times New Roman" w:hAnsi="Times New Roman" w:cs="Times New Roman"/>
              </w:rPr>
              <w:t>3</w:t>
            </w:r>
            <w:r w:rsidRPr="00450BE6">
              <w:rPr>
                <w:rFonts w:ascii="Times New Roman" w:hAnsi="Times New Roman" w:cs="Times New Roman"/>
              </w:rPr>
              <w:t>-летию движения студенческих отрядов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Сентябрь-декабрь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А.А. Блюмин</w:t>
            </w:r>
          </w:p>
        </w:tc>
        <w:tc>
          <w:tcPr>
            <w:tcW w:w="2744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50355A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Участие во Всероссийской школе студенчески</w:t>
            </w:r>
            <w:r w:rsidR="0050355A" w:rsidRPr="00450BE6">
              <w:rPr>
                <w:rFonts w:ascii="Times New Roman" w:hAnsi="Times New Roman" w:cs="Times New Roman"/>
              </w:rPr>
              <w:t>х сельскохозяйственных отрядов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А.А. Блюмин</w:t>
            </w:r>
          </w:p>
        </w:tc>
        <w:tc>
          <w:tcPr>
            <w:tcW w:w="2744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Участие в школе командного состава студенческих отрядов Пермского края</w:t>
            </w:r>
          </w:p>
        </w:tc>
        <w:tc>
          <w:tcPr>
            <w:tcW w:w="1977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Весна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А.А. Блюмин</w:t>
            </w:r>
          </w:p>
        </w:tc>
        <w:tc>
          <w:tcPr>
            <w:tcW w:w="2744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Участие в слете студенческих отрядов Пермского края</w:t>
            </w:r>
          </w:p>
        </w:tc>
        <w:tc>
          <w:tcPr>
            <w:tcW w:w="1977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Весна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А.А. Блюмин</w:t>
            </w:r>
          </w:p>
        </w:tc>
        <w:tc>
          <w:tcPr>
            <w:tcW w:w="2744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6012EB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Мероприятия по профилактике употребления наркотических средств, ПАВ, алкоголизма и </w:t>
            </w:r>
            <w:proofErr w:type="spellStart"/>
            <w:r w:rsidRPr="00450BE6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450BE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77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Pr="00450BE6">
              <w:rPr>
                <w:rFonts w:ascii="Times New Roman" w:hAnsi="Times New Roman" w:cs="Times New Roman"/>
              </w:rPr>
              <w:t>Болдыерв</w:t>
            </w:r>
            <w:proofErr w:type="spellEnd"/>
          </w:p>
        </w:tc>
        <w:tc>
          <w:tcPr>
            <w:tcW w:w="2744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Предупредительно-профилактические работы с привлечением правоохранительных органов</w:t>
            </w:r>
          </w:p>
        </w:tc>
        <w:tc>
          <w:tcPr>
            <w:tcW w:w="1977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В.А. Болдырев</w:t>
            </w:r>
          </w:p>
        </w:tc>
        <w:tc>
          <w:tcPr>
            <w:tcW w:w="2744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 w:val="restart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Merge w:val="restart"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450BE6">
              <w:rPr>
                <w:rFonts w:ascii="Times New Roman" w:hAnsi="Times New Roman" w:cs="Times New Roman"/>
                <w:bCs/>
                <w:lang w:eastAsia="en-US"/>
              </w:rPr>
              <w:t>Профилактика негативных явлений в молодёжной среде</w:t>
            </w:r>
          </w:p>
        </w:tc>
        <w:tc>
          <w:tcPr>
            <w:tcW w:w="3603" w:type="dxa"/>
          </w:tcPr>
          <w:p w:rsidR="006012EB" w:rsidRPr="00450BE6" w:rsidRDefault="006012EB" w:rsidP="00F96858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Проведение кураторских часов по предотвращению межнациональных конфликтов</w:t>
            </w:r>
          </w:p>
        </w:tc>
        <w:tc>
          <w:tcPr>
            <w:tcW w:w="1977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В.А. Болдырев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Проведение встреч со студентами Университета в целях популяризации движения студенческих отрядов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Сентябрь 2021 – март 2022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А.А. Блюмин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Волонтерская и патриотическая работа бойцов студенческих отрядов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Сентябрь 2021-декабрь 2022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Штаб студенческих отрядов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F96858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Организация и проведение «Фестиваль национальной кухни»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Ноябрь-декабрь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И.Ю. Александрова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450BE6">
              <w:rPr>
                <w:rFonts w:ascii="Times New Roman" w:hAnsi="Times New Roman" w:cs="Times New Roman"/>
                <w:bCs/>
                <w:lang w:eastAsia="en-US"/>
              </w:rPr>
              <w:t xml:space="preserve">Добровольческая </w:t>
            </w:r>
            <w:r w:rsidRPr="00450BE6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(волонтерская) деятельность</w:t>
            </w:r>
          </w:p>
        </w:tc>
        <w:tc>
          <w:tcPr>
            <w:tcW w:w="3603" w:type="dxa"/>
          </w:tcPr>
          <w:p w:rsidR="006012EB" w:rsidRPr="00450BE6" w:rsidRDefault="006012EB" w:rsidP="006012EB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lastRenderedPageBreak/>
              <w:t xml:space="preserve">Организация и проведение </w:t>
            </w:r>
            <w:r w:rsidRPr="00450BE6">
              <w:rPr>
                <w:rFonts w:ascii="Times New Roman" w:hAnsi="Times New Roman" w:cs="Times New Roman"/>
              </w:rPr>
              <w:lastRenderedPageBreak/>
              <w:t>Туристического слета ПГАТУ 2021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lastRenderedPageBreak/>
              <w:t>Сентябрь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И.Ю. </w:t>
            </w:r>
            <w:r w:rsidRPr="00450BE6">
              <w:rPr>
                <w:rFonts w:ascii="Times New Roman" w:hAnsi="Times New Roman" w:cs="Times New Roman"/>
              </w:rPr>
              <w:lastRenderedPageBreak/>
              <w:t>Александрова, профком студентов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lastRenderedPageBreak/>
              <w:t xml:space="preserve">Развитие творческой </w:t>
            </w:r>
            <w:r w:rsidRPr="00450BE6">
              <w:rPr>
                <w:rFonts w:ascii="Times New Roman" w:hAnsi="Times New Roman" w:cs="Times New Roman"/>
              </w:rPr>
              <w:lastRenderedPageBreak/>
              <w:t>инициативы молодежи, агитация и пропаганда здорового образа жизни, знакомство и сплочение студентов 1 курса и старших курсов</w:t>
            </w: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50355A" w:rsidRPr="00450BE6" w:rsidTr="006012EB">
        <w:trPr>
          <w:trHeight w:val="252"/>
        </w:trPr>
        <w:tc>
          <w:tcPr>
            <w:tcW w:w="675" w:type="dxa"/>
            <w:vMerge w:val="restart"/>
          </w:tcPr>
          <w:p w:rsidR="0050355A" w:rsidRPr="00450BE6" w:rsidRDefault="0050355A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8" w:type="dxa"/>
            <w:vMerge w:val="restart"/>
          </w:tcPr>
          <w:p w:rsidR="0050355A" w:rsidRPr="00450BE6" w:rsidRDefault="0050355A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450BE6">
              <w:rPr>
                <w:rFonts w:ascii="Times New Roman" w:hAnsi="Times New Roman" w:cs="Times New Roman"/>
                <w:bCs/>
                <w:lang w:eastAsia="en-US"/>
              </w:rPr>
              <w:t>Окружающая среда. Культурное наследие и народные традиции</w:t>
            </w:r>
          </w:p>
        </w:tc>
        <w:tc>
          <w:tcPr>
            <w:tcW w:w="3603" w:type="dxa"/>
          </w:tcPr>
          <w:p w:rsidR="0050355A" w:rsidRPr="00450BE6" w:rsidRDefault="0050355A" w:rsidP="006012EB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Организация и проведение мероприятия для первокурсников «Курс молодого бойца» 2021</w:t>
            </w:r>
          </w:p>
        </w:tc>
        <w:tc>
          <w:tcPr>
            <w:tcW w:w="1977" w:type="dxa"/>
          </w:tcPr>
          <w:p w:rsidR="0050355A" w:rsidRPr="00450BE6" w:rsidRDefault="0050355A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2024" w:type="dxa"/>
          </w:tcPr>
          <w:p w:rsidR="0050355A" w:rsidRPr="00450BE6" w:rsidRDefault="0050355A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И.Ю. Александрова, профком студентов</w:t>
            </w:r>
          </w:p>
        </w:tc>
        <w:tc>
          <w:tcPr>
            <w:tcW w:w="2744" w:type="dxa"/>
          </w:tcPr>
          <w:p w:rsidR="0050355A" w:rsidRPr="00450BE6" w:rsidRDefault="0050355A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Адаптация </w:t>
            </w:r>
            <w:proofErr w:type="gramStart"/>
            <w:r w:rsidRPr="00450BE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50BE6">
              <w:rPr>
                <w:rFonts w:ascii="Times New Roman" w:hAnsi="Times New Roman" w:cs="Times New Roman"/>
              </w:rPr>
              <w:t xml:space="preserve"> первого курса к учебной и внеучебной деятельности Университета</w:t>
            </w:r>
          </w:p>
        </w:tc>
        <w:tc>
          <w:tcPr>
            <w:tcW w:w="1495" w:type="dxa"/>
          </w:tcPr>
          <w:p w:rsidR="0050355A" w:rsidRPr="00450BE6" w:rsidRDefault="0050355A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50355A" w:rsidRPr="00450BE6" w:rsidTr="006012EB">
        <w:trPr>
          <w:trHeight w:val="252"/>
        </w:trPr>
        <w:tc>
          <w:tcPr>
            <w:tcW w:w="675" w:type="dxa"/>
            <w:vMerge/>
          </w:tcPr>
          <w:p w:rsidR="0050355A" w:rsidRPr="00450BE6" w:rsidRDefault="0050355A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0355A" w:rsidRPr="00450BE6" w:rsidRDefault="0050355A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50355A" w:rsidRPr="00450BE6" w:rsidRDefault="0050355A" w:rsidP="006012EB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Проведение лекций прокурором Пермской межрайонной природоохранной прокуратуры</w:t>
            </w:r>
          </w:p>
        </w:tc>
        <w:tc>
          <w:tcPr>
            <w:tcW w:w="1977" w:type="dxa"/>
          </w:tcPr>
          <w:p w:rsidR="0050355A" w:rsidRPr="00450BE6" w:rsidRDefault="0050355A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24" w:type="dxa"/>
          </w:tcPr>
          <w:p w:rsidR="0050355A" w:rsidRPr="00450BE6" w:rsidRDefault="0050355A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И.Ю. Александрова</w:t>
            </w:r>
          </w:p>
        </w:tc>
        <w:tc>
          <w:tcPr>
            <w:tcW w:w="2744" w:type="dxa"/>
            <w:vMerge w:val="restart"/>
          </w:tcPr>
          <w:p w:rsidR="0050355A" w:rsidRPr="00450BE6" w:rsidRDefault="0050355A" w:rsidP="0050355A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Популяризация экологической науки и </w:t>
            </w:r>
            <w:proofErr w:type="spellStart"/>
            <w:r w:rsidRPr="00450BE6">
              <w:rPr>
                <w:rFonts w:ascii="Times New Roman" w:hAnsi="Times New Roman" w:cs="Times New Roman"/>
              </w:rPr>
              <w:t>экопроектов</w:t>
            </w:r>
            <w:proofErr w:type="spellEnd"/>
            <w:r w:rsidRPr="00450BE6">
              <w:rPr>
                <w:rFonts w:ascii="Times New Roman" w:hAnsi="Times New Roman" w:cs="Times New Roman"/>
              </w:rPr>
              <w:t>;</w:t>
            </w:r>
          </w:p>
          <w:p w:rsidR="0050355A" w:rsidRPr="00450BE6" w:rsidRDefault="0050355A" w:rsidP="0050355A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привлечение внимания студентов к ухудшению общего состояния планеты, усугублению ситуации со здоровьем людей</w:t>
            </w:r>
          </w:p>
        </w:tc>
        <w:tc>
          <w:tcPr>
            <w:tcW w:w="1495" w:type="dxa"/>
            <w:vMerge w:val="restart"/>
          </w:tcPr>
          <w:p w:rsidR="0050355A" w:rsidRPr="00450BE6" w:rsidRDefault="0050355A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50355A" w:rsidRPr="00450BE6" w:rsidTr="006012EB">
        <w:trPr>
          <w:trHeight w:val="252"/>
        </w:trPr>
        <w:tc>
          <w:tcPr>
            <w:tcW w:w="675" w:type="dxa"/>
            <w:vMerge/>
          </w:tcPr>
          <w:p w:rsidR="0050355A" w:rsidRPr="00450BE6" w:rsidRDefault="0050355A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0355A" w:rsidRPr="00450BE6" w:rsidRDefault="0050355A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50355A" w:rsidRPr="00450BE6" w:rsidRDefault="0050355A" w:rsidP="006012EB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450BE6">
              <w:rPr>
                <w:rFonts w:ascii="Times New Roman" w:hAnsi="Times New Roman" w:cs="Times New Roman"/>
              </w:rPr>
              <w:t>эковстреч</w:t>
            </w:r>
            <w:proofErr w:type="spellEnd"/>
            <w:r w:rsidRPr="00450BE6">
              <w:rPr>
                <w:rFonts w:ascii="Times New Roman" w:hAnsi="Times New Roman" w:cs="Times New Roman"/>
              </w:rPr>
              <w:t xml:space="preserve"> с представителями </w:t>
            </w:r>
            <w:proofErr w:type="spellStart"/>
            <w:r w:rsidRPr="00450BE6">
              <w:rPr>
                <w:rFonts w:ascii="Times New Roman" w:hAnsi="Times New Roman" w:cs="Times New Roman"/>
              </w:rPr>
              <w:t>Экоклуба</w:t>
            </w:r>
            <w:proofErr w:type="spellEnd"/>
            <w:r w:rsidRPr="00450BE6">
              <w:rPr>
                <w:rFonts w:ascii="Times New Roman" w:hAnsi="Times New Roman" w:cs="Times New Roman"/>
              </w:rPr>
              <w:t xml:space="preserve"> ФГБОУ </w:t>
            </w:r>
            <w:proofErr w:type="gramStart"/>
            <w:r w:rsidRPr="00450BE6">
              <w:rPr>
                <w:rFonts w:ascii="Times New Roman" w:hAnsi="Times New Roman" w:cs="Times New Roman"/>
              </w:rPr>
              <w:t>ВО</w:t>
            </w:r>
            <w:proofErr w:type="gramEnd"/>
            <w:r w:rsidRPr="00450BE6">
              <w:rPr>
                <w:rFonts w:ascii="Times New Roman" w:hAnsi="Times New Roman" w:cs="Times New Roman"/>
              </w:rPr>
              <w:t xml:space="preserve"> Пермский ГАТУ</w:t>
            </w:r>
          </w:p>
        </w:tc>
        <w:tc>
          <w:tcPr>
            <w:tcW w:w="1977" w:type="dxa"/>
          </w:tcPr>
          <w:p w:rsidR="0050355A" w:rsidRPr="00450BE6" w:rsidRDefault="0050355A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24" w:type="dxa"/>
          </w:tcPr>
          <w:p w:rsidR="0050355A" w:rsidRPr="00450BE6" w:rsidRDefault="0050355A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И.Ю. Александрова</w:t>
            </w:r>
          </w:p>
        </w:tc>
        <w:tc>
          <w:tcPr>
            <w:tcW w:w="2744" w:type="dxa"/>
            <w:vMerge/>
          </w:tcPr>
          <w:p w:rsidR="0050355A" w:rsidRPr="00450BE6" w:rsidRDefault="0050355A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50355A" w:rsidRPr="00450BE6" w:rsidRDefault="0050355A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50355A" w:rsidRPr="00450BE6" w:rsidTr="006012EB">
        <w:trPr>
          <w:trHeight w:val="252"/>
        </w:trPr>
        <w:tc>
          <w:tcPr>
            <w:tcW w:w="675" w:type="dxa"/>
            <w:vMerge/>
          </w:tcPr>
          <w:p w:rsidR="0050355A" w:rsidRPr="00450BE6" w:rsidRDefault="0050355A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0355A" w:rsidRPr="00450BE6" w:rsidRDefault="0050355A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603" w:type="dxa"/>
          </w:tcPr>
          <w:p w:rsidR="0050355A" w:rsidRPr="00450BE6" w:rsidRDefault="0050355A" w:rsidP="006012EB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Проведение экологической акции «</w:t>
            </w:r>
            <w:proofErr w:type="spellStart"/>
            <w:r w:rsidRPr="00450BE6">
              <w:rPr>
                <w:rFonts w:ascii="Times New Roman" w:hAnsi="Times New Roman" w:cs="Times New Roman"/>
              </w:rPr>
              <w:t>Экодвор</w:t>
            </w:r>
            <w:proofErr w:type="spellEnd"/>
            <w:r w:rsidRPr="00450B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BE6">
              <w:rPr>
                <w:rFonts w:ascii="Times New Roman" w:hAnsi="Times New Roman" w:cs="Times New Roman"/>
              </w:rPr>
              <w:t>Party</w:t>
            </w:r>
            <w:proofErr w:type="spellEnd"/>
            <w:r w:rsidRPr="00450B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dxa"/>
          </w:tcPr>
          <w:p w:rsidR="0050355A" w:rsidRPr="00450BE6" w:rsidRDefault="0050355A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24" w:type="dxa"/>
          </w:tcPr>
          <w:p w:rsidR="0050355A" w:rsidRPr="00450BE6" w:rsidRDefault="0050355A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И.Ю. Александрова</w:t>
            </w:r>
          </w:p>
        </w:tc>
        <w:tc>
          <w:tcPr>
            <w:tcW w:w="2744" w:type="dxa"/>
            <w:vMerge/>
          </w:tcPr>
          <w:p w:rsidR="0050355A" w:rsidRPr="00450BE6" w:rsidRDefault="0050355A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50355A" w:rsidRPr="00450BE6" w:rsidRDefault="0050355A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450BE6" w:rsidTr="006012EB">
        <w:trPr>
          <w:trHeight w:val="252"/>
        </w:trPr>
        <w:tc>
          <w:tcPr>
            <w:tcW w:w="675" w:type="dxa"/>
            <w:vMerge w:val="restart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Merge w:val="restart"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450BE6">
              <w:rPr>
                <w:rFonts w:ascii="Times New Roman" w:hAnsi="Times New Roman" w:cs="Times New Roman"/>
                <w:bCs/>
                <w:lang w:eastAsia="en-US"/>
              </w:rPr>
              <w:t>Студенческое самоуправление</w:t>
            </w:r>
          </w:p>
        </w:tc>
        <w:tc>
          <w:tcPr>
            <w:tcW w:w="3603" w:type="dxa"/>
          </w:tcPr>
          <w:p w:rsidR="006012EB" w:rsidRPr="00450BE6" w:rsidRDefault="006012EB" w:rsidP="00F96858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Организация и проведение конкурсов «Лучшее профбюро ПГАТУ» и «Лучший профорг ПГАТУ»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И.Ю. Александрова, профком студентов</w:t>
            </w:r>
          </w:p>
        </w:tc>
        <w:tc>
          <w:tcPr>
            <w:tcW w:w="274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Выявление и поддержка заинтересованной и талантливой молодежи, способной в дальнейшем заниматься реализацией профсоюзной деятельности в студенческой среде</w:t>
            </w:r>
          </w:p>
        </w:tc>
        <w:tc>
          <w:tcPr>
            <w:tcW w:w="1495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  <w:tr w:rsidR="006012EB" w:rsidRPr="001B136F" w:rsidTr="00E75C51">
        <w:trPr>
          <w:trHeight w:val="2024"/>
        </w:trPr>
        <w:tc>
          <w:tcPr>
            <w:tcW w:w="675" w:type="dxa"/>
            <w:vMerge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12EB" w:rsidRPr="00450BE6" w:rsidRDefault="006012EB" w:rsidP="00F96858">
            <w:pPr>
              <w:keepNext/>
              <w:keepLines/>
              <w:outlineLvl w:val="0"/>
              <w:rPr>
                <w:bCs/>
                <w:lang w:eastAsia="en-US"/>
              </w:rPr>
            </w:pPr>
          </w:p>
        </w:tc>
        <w:tc>
          <w:tcPr>
            <w:tcW w:w="3603" w:type="dxa"/>
          </w:tcPr>
          <w:p w:rsidR="006012EB" w:rsidRPr="00450BE6" w:rsidRDefault="006012EB" w:rsidP="006012EB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Организация и проведение интеллектуального турнира «</w:t>
            </w:r>
            <w:proofErr w:type="spellStart"/>
            <w:r w:rsidRPr="00450BE6">
              <w:rPr>
                <w:rFonts w:ascii="Times New Roman" w:hAnsi="Times New Roman" w:cs="Times New Roman"/>
              </w:rPr>
              <w:t>АкадемиУМ</w:t>
            </w:r>
            <w:proofErr w:type="spellEnd"/>
            <w:r w:rsidRPr="00450BE6">
              <w:rPr>
                <w:rFonts w:ascii="Times New Roman" w:hAnsi="Times New Roman" w:cs="Times New Roman"/>
              </w:rPr>
              <w:t xml:space="preserve"> 2022»</w:t>
            </w:r>
          </w:p>
        </w:tc>
        <w:tc>
          <w:tcPr>
            <w:tcW w:w="1977" w:type="dxa"/>
          </w:tcPr>
          <w:p w:rsidR="006012EB" w:rsidRPr="00450BE6" w:rsidRDefault="006012EB" w:rsidP="006012EB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Апрель-май 2022</w:t>
            </w:r>
          </w:p>
        </w:tc>
        <w:tc>
          <w:tcPr>
            <w:tcW w:w="2024" w:type="dxa"/>
          </w:tcPr>
          <w:p w:rsidR="006012EB" w:rsidRPr="00450BE6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>И.Ю. Александрова</w:t>
            </w:r>
          </w:p>
        </w:tc>
        <w:tc>
          <w:tcPr>
            <w:tcW w:w="2744" w:type="dxa"/>
          </w:tcPr>
          <w:p w:rsidR="006012EB" w:rsidRPr="001B136F" w:rsidRDefault="006012EB" w:rsidP="00F96858">
            <w:pPr>
              <w:rPr>
                <w:rFonts w:ascii="Times New Roman" w:hAnsi="Times New Roman" w:cs="Times New Roman"/>
              </w:rPr>
            </w:pPr>
            <w:r w:rsidRPr="00450BE6">
              <w:rPr>
                <w:rFonts w:ascii="Times New Roman" w:hAnsi="Times New Roman" w:cs="Times New Roman"/>
              </w:rPr>
              <w:t xml:space="preserve">Пропаганда научных знаний и развитие у студентов интереса к научной деятельности. Стимулирование развития интеллектуальных и </w:t>
            </w:r>
            <w:r w:rsidRPr="00450BE6">
              <w:rPr>
                <w:rFonts w:ascii="Times New Roman" w:hAnsi="Times New Roman" w:cs="Times New Roman"/>
              </w:rPr>
              <w:lastRenderedPageBreak/>
              <w:t>познавательных возможностей студентов.</w:t>
            </w:r>
          </w:p>
        </w:tc>
        <w:tc>
          <w:tcPr>
            <w:tcW w:w="1495" w:type="dxa"/>
          </w:tcPr>
          <w:p w:rsidR="006012EB" w:rsidRPr="001B136F" w:rsidRDefault="006012EB" w:rsidP="00F96858">
            <w:pPr>
              <w:rPr>
                <w:rFonts w:ascii="Times New Roman" w:hAnsi="Times New Roman" w:cs="Times New Roman"/>
              </w:rPr>
            </w:pPr>
          </w:p>
        </w:tc>
      </w:tr>
    </w:tbl>
    <w:p w:rsidR="00CE46EE" w:rsidRPr="001B136F" w:rsidRDefault="00CE46EE" w:rsidP="00CE46EE">
      <w:pPr>
        <w:rPr>
          <w:rFonts w:ascii="Times New Roman" w:hAnsi="Times New Roman" w:cs="Times New Roman"/>
        </w:rPr>
      </w:pPr>
    </w:p>
    <w:p w:rsidR="00A73865" w:rsidRDefault="00A73865"/>
    <w:sectPr w:rsidR="00A73865" w:rsidSect="0070725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EE"/>
    <w:rsid w:val="00174871"/>
    <w:rsid w:val="00287E45"/>
    <w:rsid w:val="002B58FD"/>
    <w:rsid w:val="00301D6D"/>
    <w:rsid w:val="00450BE6"/>
    <w:rsid w:val="0050355A"/>
    <w:rsid w:val="005F0898"/>
    <w:rsid w:val="006012EB"/>
    <w:rsid w:val="00674C9B"/>
    <w:rsid w:val="00985F39"/>
    <w:rsid w:val="009B63EB"/>
    <w:rsid w:val="009F203F"/>
    <w:rsid w:val="00A73865"/>
    <w:rsid w:val="00C979CE"/>
    <w:rsid w:val="00CE46EE"/>
    <w:rsid w:val="00CE6BBD"/>
    <w:rsid w:val="00FF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6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E46E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E46EE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CE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46EE"/>
    <w:pPr>
      <w:widowControl w:val="0"/>
      <w:autoSpaceDE w:val="0"/>
      <w:autoSpaceDN w:val="0"/>
      <w:adjustRightInd w:val="0"/>
      <w:spacing w:after="0" w:line="240" w:lineRule="auto"/>
      <w:ind w:left="11" w:right="23" w:firstLine="56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Другое_"/>
    <w:basedOn w:val="a0"/>
    <w:link w:val="a6"/>
    <w:rsid w:val="00CE46E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rsid w:val="00CE46E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7">
    <w:name w:val="annotation reference"/>
    <w:basedOn w:val="a0"/>
    <w:uiPriority w:val="99"/>
    <w:semiHidden/>
    <w:unhideWhenUsed/>
    <w:rsid w:val="009F20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20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203F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20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203F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9F20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203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6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E46E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E46EE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CE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46EE"/>
    <w:pPr>
      <w:widowControl w:val="0"/>
      <w:autoSpaceDE w:val="0"/>
      <w:autoSpaceDN w:val="0"/>
      <w:adjustRightInd w:val="0"/>
      <w:spacing w:after="0" w:line="240" w:lineRule="auto"/>
      <w:ind w:left="11" w:right="23" w:firstLine="56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Другое_"/>
    <w:basedOn w:val="a0"/>
    <w:link w:val="a6"/>
    <w:rsid w:val="00CE46E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rsid w:val="00CE46E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7">
    <w:name w:val="annotation reference"/>
    <w:basedOn w:val="a0"/>
    <w:uiPriority w:val="99"/>
    <w:semiHidden/>
    <w:unhideWhenUsed/>
    <w:rsid w:val="009F20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20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203F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20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203F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9F20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203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boldyrev-va</cp:lastModifiedBy>
  <cp:revision>4</cp:revision>
  <dcterms:created xsi:type="dcterms:W3CDTF">2021-10-12T05:45:00Z</dcterms:created>
  <dcterms:modified xsi:type="dcterms:W3CDTF">2021-10-12T05:59:00Z</dcterms:modified>
</cp:coreProperties>
</file>